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A9BD" w14:textId="77777777" w:rsidR="002507B7" w:rsidRPr="00DB0D23" w:rsidRDefault="002507B7" w:rsidP="002507B7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DB0D23">
        <w:rPr>
          <w:rFonts w:eastAsia="Calibri"/>
          <w:b/>
          <w:bCs/>
          <w:lang w:eastAsia="en-US"/>
        </w:rPr>
        <w:t>OBRAZLOŽENJE POSEBNOG DIJELA FINANCIJSKOG PLANA PRORAČUSNKOG KORISNIKA</w:t>
      </w:r>
    </w:p>
    <w:p w14:paraId="0497B9E4" w14:textId="478824DA" w:rsidR="002507B7" w:rsidRPr="00DB0D23" w:rsidRDefault="002507B7" w:rsidP="002507B7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DB0D23">
        <w:rPr>
          <w:rFonts w:eastAsia="Calibri"/>
          <w:b/>
          <w:bCs/>
          <w:lang w:eastAsia="en-US"/>
        </w:rPr>
        <w:t xml:space="preserve">OSNOVNA ŠKOLA </w:t>
      </w:r>
      <w:r>
        <w:rPr>
          <w:rFonts w:eastAsia="Calibri"/>
          <w:b/>
          <w:bCs/>
          <w:lang w:eastAsia="en-US"/>
        </w:rPr>
        <w:t>MLADOST</w:t>
      </w:r>
    </w:p>
    <w:p w14:paraId="4BC3079D" w14:textId="77777777" w:rsidR="002507B7" w:rsidRPr="00DB0D23" w:rsidRDefault="002507B7" w:rsidP="002507B7">
      <w:pPr>
        <w:spacing w:after="160" w:line="259" w:lineRule="auto"/>
        <w:rPr>
          <w:rFonts w:eastAsia="Calibri"/>
          <w:lang w:eastAsia="en-US"/>
        </w:rPr>
      </w:pPr>
    </w:p>
    <w:p w14:paraId="1407FD30" w14:textId="0E8581B6" w:rsidR="002507B7" w:rsidRPr="00DB0D23" w:rsidRDefault="002507B7" w:rsidP="002507B7">
      <w:pPr>
        <w:spacing w:after="160" w:line="259" w:lineRule="auto"/>
        <w:jc w:val="both"/>
        <w:rPr>
          <w:rFonts w:eastAsia="Calibri"/>
          <w:lang w:eastAsia="en-US"/>
        </w:rPr>
      </w:pPr>
      <w:r w:rsidRPr="00DB0D23">
        <w:rPr>
          <w:rFonts w:eastAsia="Calibri"/>
          <w:lang w:eastAsia="en-US"/>
        </w:rPr>
        <w:t xml:space="preserve">U proračunu proračunskog korisnika </w:t>
      </w:r>
      <w:r>
        <w:rPr>
          <w:rFonts w:eastAsia="Calibri"/>
          <w:lang w:eastAsia="en-US"/>
        </w:rPr>
        <w:t xml:space="preserve">Osnovna škola </w:t>
      </w:r>
      <w:r w:rsidR="00636E5A">
        <w:rPr>
          <w:rFonts w:eastAsia="Calibri"/>
          <w:lang w:eastAsia="en-US"/>
        </w:rPr>
        <w:t>Mladost</w:t>
      </w:r>
      <w:r w:rsidR="0006327F">
        <w:rPr>
          <w:rFonts w:eastAsia="Calibri"/>
          <w:lang w:eastAsia="en-US"/>
        </w:rPr>
        <w:t xml:space="preserve"> planirana su sredstva za 4</w:t>
      </w:r>
      <w:r w:rsidRPr="00DB0D23">
        <w:rPr>
          <w:rFonts w:eastAsia="Calibri"/>
          <w:lang w:eastAsia="en-US"/>
        </w:rPr>
        <w:t xml:space="preserve"> programa u iznosu od </w:t>
      </w:r>
      <w:r w:rsidR="0006327F">
        <w:rPr>
          <w:rFonts w:eastAsia="Calibri"/>
          <w:bCs/>
        </w:rPr>
        <w:t>2.526.219</w:t>
      </w:r>
      <w:r>
        <w:rPr>
          <w:rFonts w:eastAsia="Calibri"/>
          <w:bCs/>
        </w:rPr>
        <w:t xml:space="preserve">,00 </w:t>
      </w:r>
      <w:r w:rsidR="0006327F">
        <w:rPr>
          <w:rFonts w:eastAsia="Calibri"/>
          <w:lang w:eastAsia="en-US"/>
        </w:rPr>
        <w:t>eura u 2024</w:t>
      </w:r>
      <w:r w:rsidRPr="00DB0D23">
        <w:rPr>
          <w:rFonts w:eastAsia="Calibri"/>
          <w:lang w:eastAsia="en-US"/>
        </w:rPr>
        <w:t xml:space="preserve">., </w:t>
      </w:r>
      <w:r w:rsidR="0006327F">
        <w:rPr>
          <w:rFonts w:eastAsia="Calibri"/>
          <w:bCs/>
          <w:lang w:eastAsia="en-US"/>
        </w:rPr>
        <w:t>2.569.582</w:t>
      </w:r>
      <w:r>
        <w:rPr>
          <w:rFonts w:eastAsia="Calibri"/>
          <w:bCs/>
          <w:lang w:eastAsia="en-US"/>
        </w:rPr>
        <w:t xml:space="preserve">,00 </w:t>
      </w:r>
      <w:r w:rsidR="0006327F">
        <w:rPr>
          <w:rFonts w:eastAsia="Calibri"/>
          <w:lang w:eastAsia="en-US"/>
        </w:rPr>
        <w:t>eura u 2025</w:t>
      </w:r>
      <w:r w:rsidRPr="00DB0D23">
        <w:rPr>
          <w:rFonts w:eastAsia="Calibri"/>
          <w:lang w:eastAsia="en-US"/>
        </w:rPr>
        <w:t xml:space="preserve">. i </w:t>
      </w:r>
      <w:r w:rsidR="0006327F">
        <w:rPr>
          <w:rFonts w:eastAsia="Calibri"/>
          <w:bCs/>
          <w:lang w:eastAsia="en-US"/>
        </w:rPr>
        <w:t>2.620.716</w:t>
      </w:r>
      <w:r>
        <w:rPr>
          <w:rFonts w:eastAsia="Calibri"/>
          <w:bCs/>
          <w:lang w:eastAsia="en-US"/>
        </w:rPr>
        <w:t xml:space="preserve">,00 </w:t>
      </w:r>
      <w:r w:rsidR="0006327F">
        <w:rPr>
          <w:rFonts w:eastAsia="Calibri"/>
          <w:lang w:eastAsia="en-US"/>
        </w:rPr>
        <w:t>eura u 2026</w:t>
      </w:r>
      <w:r w:rsidRPr="00DB0D23">
        <w:rPr>
          <w:rFonts w:eastAsia="Calibri"/>
          <w:lang w:eastAsia="en-US"/>
        </w:rPr>
        <w:t>.</w:t>
      </w:r>
    </w:p>
    <w:p w14:paraId="1188C42D" w14:textId="77777777" w:rsidR="002507B7" w:rsidRPr="00DB0D23" w:rsidRDefault="002507B7" w:rsidP="002507B7">
      <w:pPr>
        <w:jc w:val="both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11"/>
        <w:gridCol w:w="2197"/>
        <w:gridCol w:w="2268"/>
        <w:gridCol w:w="2358"/>
      </w:tblGrid>
      <w:tr w:rsidR="002507B7" w:rsidRPr="00DB0D23" w14:paraId="2B5874CD" w14:textId="77777777" w:rsidTr="00F90753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6DAAC7E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E1835D0" w14:textId="4D40E0CF" w:rsidR="002507B7" w:rsidRPr="00DB0D23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Plan 2024.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1D556D0" w14:textId="2FCDD6AF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06327F">
              <w:rPr>
                <w:rFonts w:eastAsia="Calibri"/>
                <w:bCs/>
                <w:color w:val="000000" w:themeColor="text1"/>
              </w:rPr>
              <w:t xml:space="preserve">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07032C5" w14:textId="1C1E5277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06327F">
              <w:rPr>
                <w:rFonts w:eastAsia="Calibri"/>
                <w:bCs/>
                <w:color w:val="000000" w:themeColor="text1"/>
              </w:rPr>
              <w:t xml:space="preserve">. </w:t>
            </w:r>
          </w:p>
        </w:tc>
      </w:tr>
      <w:tr w:rsidR="002507B7" w:rsidRPr="00DB0D23" w14:paraId="669E7EF2" w14:textId="77777777" w:rsidTr="00F90753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B004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t>1060 Redovna djelatnost osnovnih škola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799" w14:textId="6441621D" w:rsidR="002507B7" w:rsidRPr="00DB0D23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1.728.563</w:t>
            </w:r>
            <w:r w:rsidR="002507B7">
              <w:rPr>
                <w:rFonts w:eastAsia="Calibri"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305" w14:textId="380E2CC2" w:rsidR="002507B7" w:rsidRPr="00DB0D23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1.757.799</w:t>
            </w:r>
            <w:r w:rsidR="002507B7">
              <w:rPr>
                <w:rFonts w:eastAsia="Calibri"/>
                <w:bCs/>
              </w:rPr>
              <w:t>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9E0" w14:textId="32DF29C4" w:rsidR="002507B7" w:rsidRPr="00DB0D23" w:rsidRDefault="009609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1.792.929</w:t>
            </w:r>
            <w:r w:rsidR="002507B7">
              <w:rPr>
                <w:rFonts w:eastAsia="Calibri"/>
                <w:bCs/>
              </w:rPr>
              <w:t>,00</w:t>
            </w:r>
          </w:p>
        </w:tc>
      </w:tr>
      <w:tr w:rsidR="002507B7" w:rsidRPr="00DB0D23" w14:paraId="26E4A177" w14:textId="77777777" w:rsidTr="00F90753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E912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t>1061 Posebni programi osnovnih škola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B9A" w14:textId="64C662E6" w:rsidR="002507B7" w:rsidRPr="00DB0D23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755.934</w:t>
            </w:r>
            <w:r w:rsidR="002507B7">
              <w:rPr>
                <w:rFonts w:eastAsia="Calibri"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AA6" w14:textId="482BE096" w:rsidR="002507B7" w:rsidRPr="00DB0D23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769.307</w:t>
            </w:r>
            <w:r w:rsidR="002507B7">
              <w:rPr>
                <w:rFonts w:eastAsia="Calibri"/>
                <w:bCs/>
              </w:rPr>
              <w:t>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4C5" w14:textId="6666CBB5" w:rsidR="002507B7" w:rsidRPr="00DB0D23" w:rsidRDefault="009609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784.542</w:t>
            </w:r>
            <w:r w:rsidR="002507B7">
              <w:rPr>
                <w:rFonts w:eastAsia="Calibri"/>
                <w:bCs/>
              </w:rPr>
              <w:t>,00</w:t>
            </w:r>
          </w:p>
        </w:tc>
      </w:tr>
      <w:tr w:rsidR="002507B7" w:rsidRPr="00DB0D23" w14:paraId="7A63B789" w14:textId="77777777" w:rsidTr="00F90753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190A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t>1062 Ulaganje u objekte osnovnih škola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10F" w14:textId="01E215BA" w:rsidR="002507B7" w:rsidRPr="000B2D21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39.722</w:t>
            </w:r>
            <w:r w:rsidR="002507B7">
              <w:rPr>
                <w:rFonts w:eastAsia="Calibri"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60C7" w14:textId="01BB2E2B" w:rsidR="002507B7" w:rsidRPr="00DB0D23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40.436</w:t>
            </w:r>
            <w:r w:rsidR="002507B7">
              <w:rPr>
                <w:rFonts w:eastAsia="Calibri"/>
                <w:bCs/>
              </w:rPr>
              <w:t>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487" w14:textId="5A817B3F" w:rsidR="002507B7" w:rsidRPr="00DB0D23" w:rsidRDefault="009609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41.165</w:t>
            </w:r>
            <w:r w:rsidR="002507B7">
              <w:rPr>
                <w:rFonts w:eastAsia="Calibri"/>
                <w:bCs/>
              </w:rPr>
              <w:t>,00</w:t>
            </w:r>
          </w:p>
        </w:tc>
      </w:tr>
      <w:tr w:rsidR="0006327F" w:rsidRPr="00DB0D23" w14:paraId="02DC6C0B" w14:textId="77777777" w:rsidTr="00F90753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AF2" w14:textId="162F03DF" w:rsidR="0006327F" w:rsidRPr="00DB0D23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1063 Tekuće i investicijsko održavanje osnovnih škola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662" w14:textId="00B289DA" w:rsidR="0006327F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0BC" w14:textId="10C076A8" w:rsidR="0006327F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2.040,00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BB0" w14:textId="133D1A58" w:rsidR="0006327F" w:rsidRDefault="009609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2.080,00</w:t>
            </w:r>
          </w:p>
        </w:tc>
      </w:tr>
      <w:tr w:rsidR="002507B7" w:rsidRPr="00DB0D23" w14:paraId="7437B911" w14:textId="77777777" w:rsidTr="00F90753"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0152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t>Ukupno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F0D" w14:textId="4E629108" w:rsidR="002507B7" w:rsidRPr="00DB0D23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1.526.219</w:t>
            </w:r>
            <w:r w:rsidR="002507B7">
              <w:rPr>
                <w:rFonts w:eastAsia="Calibri"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DA7" w14:textId="018967D0" w:rsidR="002507B7" w:rsidRPr="00DB0D23" w:rsidRDefault="0006327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2.569.582</w:t>
            </w:r>
            <w:r w:rsidR="002507B7">
              <w:rPr>
                <w:rFonts w:eastAsia="Calibri"/>
                <w:bCs/>
                <w:lang w:eastAsia="en-US"/>
              </w:rPr>
              <w:t>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7E4" w14:textId="53B18A4A" w:rsidR="002507B7" w:rsidRPr="00DB0D23" w:rsidRDefault="009609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2.620.716</w:t>
            </w:r>
            <w:r w:rsidR="002507B7">
              <w:rPr>
                <w:rFonts w:eastAsia="Calibri"/>
                <w:bCs/>
                <w:lang w:eastAsia="en-US"/>
              </w:rPr>
              <w:t>,00</w:t>
            </w:r>
          </w:p>
        </w:tc>
      </w:tr>
    </w:tbl>
    <w:p w14:paraId="18C3A8F4" w14:textId="77777777" w:rsidR="002507B7" w:rsidRPr="00DB0D23" w:rsidRDefault="002507B7" w:rsidP="002507B7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/>
        <w:jc w:val="both"/>
        <w:textAlignment w:val="baseline"/>
        <w:outlineLvl w:val="1"/>
        <w:rPr>
          <w:rFonts w:eastAsia="Calibri"/>
          <w:b/>
          <w:color w:val="000000" w:themeColor="text1"/>
          <w:spacing w:val="20"/>
          <w:lang w:eastAsia="en-US"/>
        </w:rPr>
      </w:pPr>
      <w:r w:rsidRPr="00DB0D23">
        <w:rPr>
          <w:rFonts w:eastAsia="Calibri"/>
          <w:b/>
          <w:color w:val="000000" w:themeColor="text1"/>
          <w:spacing w:val="20"/>
          <w:lang w:eastAsia="en-US"/>
        </w:rPr>
        <w:t>1060 Redovna djelatnost osnovnih škola</w:t>
      </w:r>
    </w:p>
    <w:p w14:paraId="205FBB5E" w14:textId="0AB2263B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Sredstva za financiranje minimalnoga financijskog standarda</w:t>
      </w:r>
      <w:r>
        <w:rPr>
          <w:rFonts w:eastAsia="Calibri"/>
          <w:color w:val="000000" w:themeColor="text1"/>
        </w:rPr>
        <w:t xml:space="preserve"> Osnovne škole „Mladost“</w:t>
      </w:r>
      <w:r w:rsidR="0006327F">
        <w:rPr>
          <w:rFonts w:eastAsia="Calibri"/>
          <w:color w:val="000000" w:themeColor="text1"/>
        </w:rPr>
        <w:t xml:space="preserve"> u 2024</w:t>
      </w:r>
      <w:r w:rsidRPr="00A46129">
        <w:rPr>
          <w:rFonts w:eastAsia="Calibri"/>
          <w:color w:val="000000" w:themeColor="text1"/>
        </w:rPr>
        <w:t>.</w:t>
      </w:r>
      <w:r w:rsidRPr="00A46129">
        <w:rPr>
          <w:rFonts w:eastAsia="Calibri"/>
          <w:color w:val="FF0000"/>
        </w:rPr>
        <w:t xml:space="preserve"> </w:t>
      </w:r>
      <w:r w:rsidRPr="00A46129">
        <w:rPr>
          <w:rFonts w:eastAsia="Calibri"/>
          <w:color w:val="000000" w:themeColor="text1"/>
        </w:rPr>
        <w:t>osiguravaju se u Proračunu Grada Osijeka temeljem Odluke Vlade Republike Hrvatske o kriterijima i mjerilima za utvrđivanje bilančnih prava za financiranje minimalnog financijskog standarda javnih potreba osnovnog školstva i Uredbe o načinu izračuna iznosa pomoći izravnanja za decentralizirane funkcije jedinica lokalne i područne (regionalne) samouprave.</w:t>
      </w:r>
    </w:p>
    <w:p w14:paraId="13A3D82C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 xml:space="preserve">Iz sredstava za decentralizirane funkcije osigurava se financiranje minimalnoga financijskog standarda javnih potreba osnovnog školstva, i to: materijalni i financijski rashodi, rashodi za materijal, dijelove i usluge tekućeg i investicijskog održavanja i nabavu proizvedene dugotrajne imovine i dodatna ulaganja u nefinancijsku imovinu. Rashodi za zaposlene u osnovnim školama planirani su u državnom proračunu. </w:t>
      </w:r>
    </w:p>
    <w:p w14:paraId="0C03068D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Poslovni zadatci planirani su kroz 4 aktivnosti:</w:t>
      </w:r>
    </w:p>
    <w:p w14:paraId="6B1F1248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(1) A106001 Financiranje temeljem kriterija</w:t>
      </w:r>
    </w:p>
    <w:p w14:paraId="220D43CD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(2) A106002 Financiranje temeljem stvarnih troškova</w:t>
      </w:r>
    </w:p>
    <w:p w14:paraId="71EEDBD2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lastRenderedPageBreak/>
        <w:t>(3) A106004 Rashodi za zaposlene u osnovnim školama</w:t>
      </w:r>
    </w:p>
    <w:p w14:paraId="73740B03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(4) A106005 Ostali rashodi za zaposlene u osnovnim školama</w:t>
      </w:r>
    </w:p>
    <w:p w14:paraId="45D75884" w14:textId="43953486" w:rsidR="002507B7" w:rsidRPr="00DB0D23" w:rsidRDefault="002507B7" w:rsidP="002507B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  <w:r w:rsidRPr="00DB0D23">
        <w:rPr>
          <w:rFonts w:eastAsia="Calibri"/>
          <w:lang w:eastAsia="en-US"/>
        </w:rPr>
        <w:t xml:space="preserve">U Programu 1060 Redovna djelatnost osnovnih škola planirana su sredstva </w:t>
      </w:r>
      <w:r w:rsidRPr="00B514A1">
        <w:rPr>
          <w:rFonts w:eastAsia="Calibri"/>
          <w:lang w:eastAsia="en-US"/>
        </w:rPr>
        <w:t xml:space="preserve">za 4 aktivnosti u </w:t>
      </w:r>
      <w:r w:rsidRPr="00DB0D23">
        <w:rPr>
          <w:rFonts w:eastAsia="Calibri"/>
          <w:lang w:eastAsia="en-US"/>
        </w:rPr>
        <w:t xml:space="preserve">iznosu od </w:t>
      </w:r>
      <w:r w:rsidR="009609F4">
        <w:rPr>
          <w:rFonts w:eastAsia="Calibri"/>
          <w:bCs/>
        </w:rPr>
        <w:t>1.728.563</w:t>
      </w:r>
      <w:r>
        <w:rPr>
          <w:rFonts w:eastAsia="Calibri"/>
          <w:bCs/>
        </w:rPr>
        <w:t xml:space="preserve">,00 </w:t>
      </w:r>
      <w:r w:rsidR="009609F4">
        <w:rPr>
          <w:rFonts w:eastAsia="Calibri"/>
          <w:lang w:eastAsia="en-US"/>
        </w:rPr>
        <w:t>eura u 2024</w:t>
      </w:r>
      <w:r w:rsidRPr="00DB0D23">
        <w:rPr>
          <w:rFonts w:eastAsia="Calibri"/>
          <w:lang w:eastAsia="en-US"/>
        </w:rPr>
        <w:t xml:space="preserve">., </w:t>
      </w:r>
      <w:r w:rsidR="009609F4">
        <w:rPr>
          <w:rFonts w:eastAsia="Calibri"/>
          <w:bCs/>
        </w:rPr>
        <w:t>1.757.799</w:t>
      </w:r>
      <w:r>
        <w:rPr>
          <w:rFonts w:eastAsia="Calibri"/>
          <w:bCs/>
        </w:rPr>
        <w:t xml:space="preserve">,00 </w:t>
      </w:r>
      <w:r w:rsidR="009609F4">
        <w:rPr>
          <w:rFonts w:eastAsia="Calibri"/>
          <w:lang w:eastAsia="en-US"/>
        </w:rPr>
        <w:t>eura u 2025</w:t>
      </w:r>
      <w:r w:rsidRPr="00DB0D23">
        <w:rPr>
          <w:rFonts w:eastAsia="Calibri"/>
          <w:lang w:eastAsia="en-US"/>
        </w:rPr>
        <w:t xml:space="preserve">. i </w:t>
      </w:r>
      <w:r w:rsidR="009609F4">
        <w:rPr>
          <w:rFonts w:eastAsia="Calibri"/>
          <w:bCs/>
        </w:rPr>
        <w:t>1.792.929</w:t>
      </w:r>
      <w:r>
        <w:rPr>
          <w:rFonts w:eastAsia="Calibri"/>
          <w:bCs/>
        </w:rPr>
        <w:t xml:space="preserve">,00 </w:t>
      </w:r>
      <w:r w:rsidR="009609F4">
        <w:rPr>
          <w:rFonts w:eastAsia="Calibri"/>
          <w:lang w:eastAsia="en-US"/>
        </w:rPr>
        <w:t>eura u 2026</w:t>
      </w:r>
      <w:r w:rsidRPr="00DB0D23">
        <w:rPr>
          <w:rFonts w:eastAsia="Calibri"/>
          <w:lang w:eastAsia="en-US"/>
        </w:rPr>
        <w:t>.</w:t>
      </w:r>
    </w:p>
    <w:p w14:paraId="716BA57A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269"/>
        <w:gridCol w:w="2117"/>
        <w:gridCol w:w="2110"/>
      </w:tblGrid>
      <w:tr w:rsidR="002507B7" w:rsidRPr="00DB0D23" w14:paraId="1ACDCFC0" w14:textId="77777777" w:rsidTr="00F9075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9B83E3E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3C38B35B" w14:textId="160295D2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9609F4">
              <w:rPr>
                <w:rFonts w:eastAsia="Calibri"/>
                <w:bCs/>
                <w:color w:val="000000" w:themeColor="text1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64573F0" w14:textId="0DC7C0E0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  <w:r w:rsidR="009609F4">
              <w:rPr>
                <w:rFonts w:eastAsia="Calibri"/>
                <w:bCs/>
                <w:color w:val="000000" w:themeColor="text1"/>
              </w:rPr>
              <w:t xml:space="preserve">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17D9BC7" w14:textId="4CC1FB74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  <w:r w:rsidR="009609F4">
              <w:rPr>
                <w:rFonts w:eastAsia="Calibri"/>
                <w:bCs/>
                <w:color w:val="000000" w:themeColor="text1"/>
              </w:rPr>
              <w:t xml:space="preserve">. </w:t>
            </w:r>
          </w:p>
        </w:tc>
      </w:tr>
      <w:tr w:rsidR="002507B7" w:rsidRPr="00DB0D23" w14:paraId="064D18A8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C3E7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A106001 Financiranje temeljem kriterija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5E1" w14:textId="28DC897E" w:rsidR="002507B7" w:rsidRPr="00DB0D23" w:rsidRDefault="009609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23.794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DDC" w14:textId="6D837238" w:rsidR="002507B7" w:rsidRPr="00DB0D23" w:rsidRDefault="009609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24.244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8D0" w14:textId="34D8022E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24.703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  <w:tr w:rsidR="002507B7" w:rsidRPr="00DB0D23" w14:paraId="218E433A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522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A106002 Financiranje temeljem stvarnih troškove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AB7" w14:textId="74AE5CFD" w:rsidR="002507B7" w:rsidRPr="00DB0D23" w:rsidRDefault="009609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72.026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A7DD" w14:textId="76B28711" w:rsidR="002507B7" w:rsidRPr="00DB0D23" w:rsidRDefault="009609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68.157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D04" w14:textId="4B9C2DAA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69.627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  <w:tr w:rsidR="002507B7" w:rsidRPr="00DB0D23" w14:paraId="4C96C0E9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A90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A106004 Rashodi za zaposlene u osnovnim školama  </w:t>
            </w:r>
          </w:p>
          <w:p w14:paraId="008EC5FF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889" w14:textId="6AC8D4A5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</w:t>
            </w:r>
            <w:r w:rsidR="009609F4">
              <w:rPr>
                <w:rFonts w:eastAsia="Calibri"/>
                <w:bCs/>
                <w:color w:val="000000" w:themeColor="text1"/>
              </w:rPr>
              <w:t>536</w:t>
            </w:r>
            <w:r w:rsidR="000D69F4">
              <w:rPr>
                <w:rFonts w:eastAsia="Calibri"/>
                <w:bCs/>
                <w:color w:val="000000" w:themeColor="text1"/>
              </w:rPr>
              <w:t>.</w:t>
            </w:r>
            <w:r w:rsidR="009609F4">
              <w:rPr>
                <w:rFonts w:eastAsia="Calibri"/>
                <w:bCs/>
                <w:color w:val="000000" w:themeColor="text1"/>
              </w:rPr>
              <w:t>863</w:t>
            </w:r>
            <w:r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948" w14:textId="774DB679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1.567.600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643" w14:textId="46291A88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1.598.84</w:t>
            </w:r>
            <w:r w:rsidR="002507B7">
              <w:rPr>
                <w:rFonts w:eastAsia="Calibri"/>
                <w:bCs/>
                <w:color w:val="000000" w:themeColor="text1"/>
              </w:rPr>
              <w:t>4,00</w:t>
            </w:r>
          </w:p>
        </w:tc>
      </w:tr>
      <w:tr w:rsidR="002507B7" w:rsidRPr="00DB0D23" w14:paraId="703D3A28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89CE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A106005 Ostali rashodi za zaposlene u osnovnim školama  </w:t>
            </w:r>
          </w:p>
          <w:p w14:paraId="417A7189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7C79" w14:textId="458EB15B" w:rsidR="002507B7" w:rsidRPr="00DB0D23" w:rsidRDefault="009609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95.880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06C" w14:textId="28B13052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97.798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721" w14:textId="7F1E9B9E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99.755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  <w:tr w:rsidR="002507B7" w:rsidRPr="00DB0D23" w14:paraId="55D79698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0365" w14:textId="77777777" w:rsidR="002507B7" w:rsidRPr="00DB0D23" w:rsidRDefault="002507B7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t xml:space="preserve">Ukupno </w:t>
            </w:r>
            <w:r w:rsidRPr="00DB0D23">
              <w:rPr>
                <w:rFonts w:eastAsia="Calibri"/>
                <w:lang w:eastAsia="en-US"/>
              </w:rPr>
              <w:t>1060 Redovna djelatnost osnovnih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510" w14:textId="2A254ADA" w:rsidR="002507B7" w:rsidRPr="00DB0D23" w:rsidRDefault="009609F4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1.728.563</w:t>
            </w:r>
            <w:r w:rsidR="002507B7">
              <w:rPr>
                <w:rFonts w:eastAsia="Calibri"/>
                <w:bCs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BE3" w14:textId="20E1CA2D" w:rsidR="002507B7" w:rsidRPr="00DB0D23" w:rsidRDefault="00F14AF4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1.757.799</w:t>
            </w:r>
            <w:r w:rsidR="002507B7">
              <w:rPr>
                <w:rFonts w:eastAsia="Calibri"/>
                <w:bCs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4F1" w14:textId="4D2CF29F" w:rsidR="002507B7" w:rsidRPr="00DB0D23" w:rsidRDefault="00F14AF4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1.792.929</w:t>
            </w:r>
            <w:r w:rsidR="002507B7">
              <w:rPr>
                <w:rFonts w:eastAsia="Calibri"/>
                <w:bCs/>
              </w:rPr>
              <w:t>,00</w:t>
            </w:r>
          </w:p>
        </w:tc>
      </w:tr>
    </w:tbl>
    <w:p w14:paraId="4AB92547" w14:textId="77777777" w:rsidR="002507B7" w:rsidRPr="00DB0D23" w:rsidRDefault="002507B7" w:rsidP="002507B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3BD7E963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A106001 Financiranje temeljem kriterija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3"/>
        <w:gridCol w:w="2149"/>
        <w:gridCol w:w="2116"/>
        <w:gridCol w:w="2252"/>
      </w:tblGrid>
      <w:tr w:rsidR="002507B7" w:rsidRPr="00DB0D23" w14:paraId="5FA88D87" w14:textId="77777777" w:rsidTr="00F90753"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5215793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B298FB9" w14:textId="2C4271E7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2507B7" w:rsidRPr="00DB0D23">
              <w:rPr>
                <w:rFonts w:eastAsia="Calibri"/>
                <w:bCs/>
                <w:color w:val="000000" w:themeColor="text1"/>
              </w:rPr>
              <w:t xml:space="preserve">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47B8693" w14:textId="0C97AF14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Projekcija 2025.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1E66B20" w14:textId="63F12A20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Projekcija 2026. </w:t>
            </w:r>
          </w:p>
        </w:tc>
      </w:tr>
      <w:tr w:rsidR="002507B7" w:rsidRPr="00DB0D23" w14:paraId="418A7A8E" w14:textId="77777777" w:rsidTr="00F90753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B41" w14:textId="77777777" w:rsidR="002507B7" w:rsidRPr="00DB0D23" w:rsidRDefault="002507B7" w:rsidP="002507B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A106001 Financiranje temeljem kriterija</w:t>
            </w:r>
          </w:p>
          <w:p w14:paraId="22017614" w14:textId="77777777" w:rsidR="002507B7" w:rsidRPr="00DB0D23" w:rsidRDefault="002507B7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276" w14:textId="41C48962" w:rsidR="002507B7" w:rsidRPr="00DB0D23" w:rsidRDefault="00F14AF4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23.794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2080" w14:textId="5DBB165C" w:rsidR="002507B7" w:rsidRPr="00DB0D23" w:rsidRDefault="00F14AF4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24.244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ADB" w14:textId="6DA8F900" w:rsidR="002507B7" w:rsidRPr="00DB0D23" w:rsidRDefault="00F14AF4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24.70</w:t>
            </w:r>
            <w:r w:rsidR="002507B7">
              <w:rPr>
                <w:rFonts w:eastAsia="Calibri"/>
                <w:bCs/>
                <w:color w:val="000000" w:themeColor="text1"/>
              </w:rPr>
              <w:t>3,00</w:t>
            </w:r>
          </w:p>
        </w:tc>
      </w:tr>
    </w:tbl>
    <w:p w14:paraId="788C7FDC" w14:textId="77777777" w:rsidR="002507B7" w:rsidRPr="004A1DD6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5E39CDFF" w14:textId="77777777" w:rsidR="00B17282" w:rsidRDefault="002507B7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="00B17282">
        <w:rPr>
          <w:rFonts w:eastAsia="Calibri"/>
          <w:b/>
          <w:color w:val="000000" w:themeColor="text1"/>
          <w:lang w:eastAsia="en-US"/>
        </w:rPr>
        <w:t>:</w:t>
      </w:r>
    </w:p>
    <w:p w14:paraId="3A41FD15" w14:textId="087DD3FA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B17282">
        <w:rPr>
          <w:rFonts w:eastAsia="Calibri"/>
        </w:rPr>
        <w:t xml:space="preserve"> </w:t>
      </w:r>
      <w:r w:rsidRPr="00A46129">
        <w:rPr>
          <w:rFonts w:eastAsia="Calibri"/>
        </w:rPr>
        <w:t>Kroz ovu Aktivnost financiraju se:</w:t>
      </w:r>
    </w:p>
    <w:p w14:paraId="3D991D48" w14:textId="7E7131DE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1. dnevnice i naknade za službeni put u zemlji</w:t>
      </w:r>
    </w:p>
    <w:p w14:paraId="36053503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2. uredski materijal</w:t>
      </w:r>
    </w:p>
    <w:p w14:paraId="00CF967A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3. komunalne usluge</w:t>
      </w:r>
    </w:p>
    <w:p w14:paraId="36CC6664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4. usluge HT-a (telefonski i telefaks troškovi te poštarina)</w:t>
      </w:r>
    </w:p>
    <w:p w14:paraId="5A80DA47" w14:textId="7AE8C999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5. literatura (publika</w:t>
      </w:r>
      <w:r>
        <w:rPr>
          <w:rFonts w:eastAsia="Calibri"/>
          <w:color w:val="000000" w:themeColor="text1"/>
        </w:rPr>
        <w:t>cije, časopisi, glasila, knjige</w:t>
      </w:r>
      <w:r w:rsidRPr="00A46129">
        <w:rPr>
          <w:rFonts w:eastAsia="Calibri"/>
          <w:color w:val="000000" w:themeColor="text1"/>
        </w:rPr>
        <w:t xml:space="preserve"> i ostalo)</w:t>
      </w:r>
    </w:p>
    <w:p w14:paraId="1C42B3D5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6. materijal za čišćenje i održavanje</w:t>
      </w:r>
    </w:p>
    <w:p w14:paraId="45F9A448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7. iznošenje i odvoz smeća</w:t>
      </w:r>
    </w:p>
    <w:p w14:paraId="152036F3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8. opskrba vodom</w:t>
      </w:r>
    </w:p>
    <w:p w14:paraId="0FE8C51F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9. službena, radna i zaštitna odjeća i obuća</w:t>
      </w:r>
    </w:p>
    <w:p w14:paraId="6FDEFC9E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10. seminari, savjetovanja i simpoziji</w:t>
      </w:r>
    </w:p>
    <w:p w14:paraId="588E28BE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11. sitni inventar</w:t>
      </w:r>
    </w:p>
    <w:p w14:paraId="60BDD7DD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12. bankarske usluge i usluge platnog prometa</w:t>
      </w:r>
    </w:p>
    <w:p w14:paraId="6E0F2721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13. reprezentacija</w:t>
      </w:r>
    </w:p>
    <w:p w14:paraId="565D01C4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lastRenderedPageBreak/>
        <w:t>14. intelektualne i osobne usluge</w:t>
      </w:r>
    </w:p>
    <w:p w14:paraId="4919A1E1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15. računalne usluge</w:t>
      </w:r>
    </w:p>
    <w:p w14:paraId="7764213B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16. redoviti propisani nadzor i ispitivanje instalacija te postrojenja</w:t>
      </w:r>
    </w:p>
    <w:p w14:paraId="575BD53C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17. redoviti i povremeni servisi</w:t>
      </w:r>
    </w:p>
    <w:p w14:paraId="791041ED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18. tekuće održavanje nastavnih sredstava za redovito održavanje nastavnog procesa</w:t>
      </w:r>
    </w:p>
    <w:p w14:paraId="7FBE06D9" w14:textId="77777777" w:rsidR="00B17282" w:rsidRPr="00A46129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19. materijal, dijelovi i usluge - hitne intervencije do 400,00 Eura (s PDV-om).</w:t>
      </w:r>
    </w:p>
    <w:p w14:paraId="3819A672" w14:textId="7A8B9318" w:rsidR="00B17282" w:rsidRDefault="00B1728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Materijal, dijelovi i usluge - hitne intervencije do 400,00 Eura (s PDV-om) predstavljaju nužne popravke čije ne otklanjanje ugrožava sigurnost učenika i djelatnika, odnosno odvijanje nastavnog procesa. Škola će sama organizirati otklanjanje takvih nedostataka, ali vrijednost materijala, dijelova i usluge jedne takve hitne intervencije ne može se dijeliti na više računa, poradi zadovoljavanja navedenog uvjeta od 400,00 Eura po intervenciji.</w:t>
      </w:r>
    </w:p>
    <w:p w14:paraId="579709CF" w14:textId="77777777" w:rsidR="00A31DB2" w:rsidRPr="00A46129" w:rsidRDefault="00A31DB2" w:rsidP="00B172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</w:p>
    <w:p w14:paraId="520D627C" w14:textId="184FDE3F" w:rsidR="00A31DB2" w:rsidRPr="00A46129" w:rsidRDefault="002507B7" w:rsidP="00A31DB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  <w:r w:rsidR="00A31DB2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="00A31DB2">
        <w:rPr>
          <w:rFonts w:eastAsia="Calibri"/>
          <w:color w:val="000000" w:themeColor="text1"/>
        </w:rPr>
        <w:t>Redovno funkcioniranje Osnovne škole „ Mladost“.</w:t>
      </w:r>
    </w:p>
    <w:p w14:paraId="35DB0D17" w14:textId="59557FCB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664B79DA" w14:textId="3152AB65" w:rsidR="00A31DB2" w:rsidRPr="00A46129" w:rsidRDefault="002507B7" w:rsidP="00A31DB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Pokazatelji</w:t>
      </w:r>
      <w:r w:rsidR="00A31DB2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="00A31DB2">
        <w:rPr>
          <w:rFonts w:eastAsia="Calibri"/>
          <w:color w:val="000000" w:themeColor="text1"/>
        </w:rPr>
        <w:t>Poslovanje škole</w:t>
      </w:r>
      <w:r w:rsidR="00A31DB2" w:rsidRPr="00A46129">
        <w:rPr>
          <w:rFonts w:eastAsia="Calibri"/>
          <w:color w:val="000000" w:themeColor="text1"/>
        </w:rPr>
        <w:t xml:space="preserve"> u cijelosti redovito i u skladu sa svim zakonskim propisima.</w:t>
      </w:r>
    </w:p>
    <w:p w14:paraId="0EF54B51" w14:textId="49308AD9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5E1B4B46" w14:textId="77777777" w:rsidR="00A31DB2" w:rsidRPr="00A46129" w:rsidRDefault="002507B7" w:rsidP="00A31DB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Zakonske i druge pravne osnove</w:t>
      </w:r>
      <w:r w:rsidR="00A31DB2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Pr="00DB0D23">
        <w:rPr>
          <w:rFonts w:eastAsia="Calibri"/>
          <w:b/>
          <w:bCs/>
          <w:color w:val="000000" w:themeColor="text1"/>
          <w:lang w:eastAsia="en-US"/>
        </w:rPr>
        <w:t xml:space="preserve"> </w:t>
      </w:r>
      <w:r w:rsidR="00A31DB2"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 w14:paraId="5823AC5F" w14:textId="13B56503" w:rsidR="00A31DB2" w:rsidRPr="00A46129" w:rsidRDefault="00A31DB2" w:rsidP="00A31DB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Program javnih potreba u osnovnom školstvu i posebnim programima obrazovanja i znanosti n</w:t>
      </w:r>
      <w:r w:rsidR="008A5B34">
        <w:rPr>
          <w:rFonts w:eastAsia="Calibri"/>
          <w:color w:val="000000" w:themeColor="text1"/>
        </w:rPr>
        <w:t>a području Grada Osijeka za 2024</w:t>
      </w:r>
      <w:r w:rsidRPr="00A46129">
        <w:rPr>
          <w:rFonts w:eastAsia="Calibri"/>
          <w:color w:val="000000" w:themeColor="text1"/>
        </w:rPr>
        <w:t>.</w:t>
      </w:r>
    </w:p>
    <w:p w14:paraId="6D270526" w14:textId="0B02FDA2" w:rsidR="002507B7" w:rsidRPr="004A1DD6" w:rsidRDefault="00A31DB2" w:rsidP="00A31DB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 xml:space="preserve">Odluka o kriterijima i mjerilima za utvrđivanje bilančnih prava za financiranje minimalnog financijskog standarda javnih potreba osnovnog </w:t>
      </w:r>
      <w:r w:rsidR="008A5B34">
        <w:rPr>
          <w:rFonts w:eastAsia="Calibri"/>
          <w:color w:val="000000" w:themeColor="text1"/>
        </w:rPr>
        <w:t>školstva u Gradu Osijeku za 2024</w:t>
      </w:r>
      <w:r w:rsidRPr="00A46129">
        <w:rPr>
          <w:rFonts w:eastAsia="Calibri"/>
          <w:color w:val="000000" w:themeColor="text1"/>
        </w:rPr>
        <w:t>.</w:t>
      </w:r>
    </w:p>
    <w:p w14:paraId="0CFD85B5" w14:textId="77777777" w:rsidR="002507B7" w:rsidRPr="00DB0D23" w:rsidRDefault="002507B7" w:rsidP="002507B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74FF30D1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A106002 Financiranje temeljem stvarnih troškove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3"/>
        <w:gridCol w:w="2149"/>
        <w:gridCol w:w="2116"/>
        <w:gridCol w:w="2252"/>
      </w:tblGrid>
      <w:tr w:rsidR="002507B7" w:rsidRPr="00DB0D23" w14:paraId="1F40C635" w14:textId="77777777" w:rsidTr="00F90753"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D00A760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D220BFB" w14:textId="0A300B21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Plan 2024.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E326AA2" w14:textId="40CB9F0A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F31A983" w14:textId="31CDBB3E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2026.</w:t>
            </w:r>
          </w:p>
        </w:tc>
      </w:tr>
      <w:tr w:rsidR="002507B7" w:rsidRPr="00DB0D23" w14:paraId="6E310995" w14:textId="77777777" w:rsidTr="00F90753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9AE6" w14:textId="77777777" w:rsidR="002507B7" w:rsidRPr="00DB0D23" w:rsidRDefault="002507B7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A106002 Financiranje temeljem stvarnih troškove</w:t>
            </w:r>
            <w:r w:rsidRPr="00DB0D23"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383" w14:textId="4DE015C9" w:rsidR="002507B7" w:rsidRPr="00DB0D23" w:rsidRDefault="00F14AF4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72.026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6C8" w14:textId="389C34C3" w:rsidR="002507B7" w:rsidRPr="00DB0D23" w:rsidRDefault="00F14AF4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68.157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75B" w14:textId="573F4958" w:rsidR="002507B7" w:rsidRPr="00DB0D23" w:rsidRDefault="00F14AF4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69.627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</w:tbl>
    <w:p w14:paraId="6A499CED" w14:textId="77777777" w:rsidR="002507B7" w:rsidRPr="0023671A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78DC2425" w14:textId="52F7A536" w:rsidR="00A31DB2" w:rsidRPr="00A46129" w:rsidRDefault="002507B7" w:rsidP="00A31DB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="00A31DB2">
        <w:rPr>
          <w:rFonts w:eastAsia="Calibri"/>
          <w:b/>
          <w:color w:val="000000" w:themeColor="text1"/>
          <w:lang w:eastAsia="en-US"/>
        </w:rPr>
        <w:t xml:space="preserve">: </w:t>
      </w:r>
      <w:r w:rsidRPr="00DB0D23">
        <w:rPr>
          <w:rFonts w:eastAsia="Calibri"/>
          <w:color w:val="000000" w:themeColor="text1"/>
          <w:lang w:eastAsia="en-US"/>
        </w:rPr>
        <w:t xml:space="preserve"> </w:t>
      </w:r>
    </w:p>
    <w:p w14:paraId="26AABF89" w14:textId="2BFEBE8F" w:rsidR="00A31DB2" w:rsidRDefault="00A31DB2" w:rsidP="00A31D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Kroz ovu aktivnost  financiraju se  rashodi</w:t>
      </w:r>
      <w:r w:rsidRPr="00A46129">
        <w:rPr>
          <w:rFonts w:eastAsia="Calibri"/>
          <w:color w:val="000000" w:themeColor="text1"/>
        </w:rPr>
        <w:t xml:space="preserve"> poslovanja, t</w:t>
      </w:r>
      <w:r>
        <w:rPr>
          <w:rFonts w:eastAsia="Calibri"/>
          <w:color w:val="000000" w:themeColor="text1"/>
        </w:rPr>
        <w:t>emeljem stvarnog troška škole.</w:t>
      </w:r>
    </w:p>
    <w:p w14:paraId="64F5E6CF" w14:textId="400A9765" w:rsidR="00A31DB2" w:rsidRPr="00A46129" w:rsidRDefault="00A31DB2" w:rsidP="00A31D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Rashodi se odnose na  pedagošku</w:t>
      </w:r>
      <w:r w:rsidRPr="00A46129">
        <w:rPr>
          <w:rFonts w:eastAsia="Calibri"/>
          <w:color w:val="000000" w:themeColor="text1"/>
        </w:rPr>
        <w:t xml:space="preserve"> dokumentacije za početak i</w:t>
      </w:r>
      <w:r w:rsidR="00675308">
        <w:rPr>
          <w:rFonts w:eastAsia="Calibri"/>
          <w:color w:val="000000" w:themeColor="text1"/>
        </w:rPr>
        <w:t xml:space="preserve"> kraj školske godine, energente</w:t>
      </w:r>
      <w:r w:rsidRPr="00A46129">
        <w:rPr>
          <w:rFonts w:eastAsia="Calibri"/>
          <w:color w:val="000000" w:themeColor="text1"/>
        </w:rPr>
        <w:t xml:space="preserve"> za zagri</w:t>
      </w:r>
      <w:r w:rsidR="00675308">
        <w:rPr>
          <w:rFonts w:eastAsia="Calibri"/>
          <w:color w:val="000000" w:themeColor="text1"/>
        </w:rPr>
        <w:t xml:space="preserve">javanje, rasvjetu i pogon škole te  zdravstvene </w:t>
      </w:r>
      <w:r w:rsidRPr="00A46129">
        <w:rPr>
          <w:rFonts w:eastAsia="Calibri"/>
          <w:color w:val="000000" w:themeColor="text1"/>
        </w:rPr>
        <w:t xml:space="preserve"> pr</w:t>
      </w:r>
      <w:r w:rsidR="00675308">
        <w:rPr>
          <w:rFonts w:eastAsia="Calibri"/>
          <w:color w:val="000000" w:themeColor="text1"/>
        </w:rPr>
        <w:t>egleda nastavnog osoblja škole</w:t>
      </w:r>
    </w:p>
    <w:p w14:paraId="5C736C3C" w14:textId="17998DA8" w:rsidR="002507B7" w:rsidRPr="00DB0D23" w:rsidRDefault="002507B7" w:rsidP="00A31DB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77ED661A" w14:textId="72CF79FB" w:rsidR="00675308" w:rsidRPr="00A46129" w:rsidRDefault="002507B7" w:rsidP="00675308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Cilj aktivnosti</w:t>
      </w:r>
      <w:r w:rsidR="00675308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="00675308" w:rsidRPr="00A46129">
        <w:rPr>
          <w:rFonts w:eastAsia="Calibri"/>
          <w:color w:val="000000" w:themeColor="text1"/>
        </w:rPr>
        <w:t>Sustavno s</w:t>
      </w:r>
      <w:r w:rsidR="00675308">
        <w:rPr>
          <w:rFonts w:eastAsia="Calibri"/>
          <w:color w:val="000000" w:themeColor="text1"/>
        </w:rPr>
        <w:t>e brinuti o funkcioniranju škole</w:t>
      </w:r>
      <w:r w:rsidR="00675308" w:rsidRPr="00A46129">
        <w:rPr>
          <w:rFonts w:eastAsia="Calibri"/>
          <w:color w:val="000000" w:themeColor="text1"/>
        </w:rPr>
        <w:t xml:space="preserve"> kao</w:t>
      </w:r>
      <w:r w:rsidR="00675308">
        <w:rPr>
          <w:rFonts w:eastAsia="Calibri"/>
          <w:color w:val="000000" w:themeColor="text1"/>
        </w:rPr>
        <w:t xml:space="preserve"> i o sigurnosti boravka u njoj.</w:t>
      </w:r>
    </w:p>
    <w:p w14:paraId="11B06203" w14:textId="01781C96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36ACB793" w14:textId="455C9812" w:rsidR="002507B7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Pokazatelji</w:t>
      </w:r>
      <w:r w:rsidR="00675308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="00675308" w:rsidRPr="00A46129">
        <w:rPr>
          <w:rFonts w:eastAsia="Calibri"/>
          <w:color w:val="000000" w:themeColor="text1"/>
        </w:rPr>
        <w:t>Uredno izvršavanje zadanih aktivnosti.</w:t>
      </w:r>
    </w:p>
    <w:p w14:paraId="0C42C79A" w14:textId="78F02959" w:rsidR="00675308" w:rsidRDefault="00675308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</w:rPr>
      </w:pPr>
    </w:p>
    <w:p w14:paraId="306F2355" w14:textId="77777777" w:rsidR="00675308" w:rsidRPr="00DB0D23" w:rsidRDefault="00675308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</w:p>
    <w:p w14:paraId="1B0B5BDF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08109863" w14:textId="4CD95519" w:rsidR="00675308" w:rsidRPr="00675308" w:rsidRDefault="002507B7" w:rsidP="00675308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Zakonske i druge pravne osnove </w:t>
      </w:r>
      <w:r w:rsidR="00675308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="00675308"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 w14:paraId="7FB2CC14" w14:textId="2421143F" w:rsidR="00675308" w:rsidRPr="00A46129" w:rsidRDefault="00675308" w:rsidP="0067530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lastRenderedPageBreak/>
        <w:t>Program javnih potreba u osnovnom školstvu i posebnim programima obrazovanja i znanosti n</w:t>
      </w:r>
      <w:r w:rsidR="008A5B34">
        <w:rPr>
          <w:rFonts w:eastAsia="Calibri"/>
          <w:color w:val="000000" w:themeColor="text1"/>
        </w:rPr>
        <w:t>a području Grada Osijeka za 2024</w:t>
      </w:r>
      <w:r w:rsidRPr="00A46129">
        <w:rPr>
          <w:rFonts w:eastAsia="Calibri"/>
          <w:color w:val="000000" w:themeColor="text1"/>
        </w:rPr>
        <w:t>.,</w:t>
      </w:r>
    </w:p>
    <w:p w14:paraId="2F877469" w14:textId="51641680" w:rsidR="00EF4C88" w:rsidRDefault="00675308" w:rsidP="00675308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Odluka o kriterijima i mjerilima za utvrđivanje bilančnih prava za financiranje minimalnog financijskog standarda javnih potreba osnovnog školstv</w:t>
      </w:r>
      <w:r w:rsidR="008A5B34">
        <w:rPr>
          <w:rFonts w:eastAsia="Calibri"/>
          <w:color w:val="000000" w:themeColor="text1"/>
        </w:rPr>
        <w:t>a u Gradu Osijeku za 2024</w:t>
      </w:r>
      <w:r w:rsidRPr="00A46129">
        <w:rPr>
          <w:rFonts w:eastAsia="Calibri"/>
          <w:color w:val="000000" w:themeColor="text1"/>
        </w:rPr>
        <w:t>.</w:t>
      </w:r>
    </w:p>
    <w:p w14:paraId="7F2D17EA" w14:textId="7FFB6F81" w:rsidR="00EF4C88" w:rsidRPr="00A46129" w:rsidRDefault="00EF4C88" w:rsidP="00675308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 w14:paraId="55BBAE19" w14:textId="77777777" w:rsidR="002507B7" w:rsidRPr="004A1DD6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C12E7CD" w14:textId="77777777" w:rsidR="002507B7" w:rsidRPr="00DB0D23" w:rsidRDefault="002507B7" w:rsidP="002507B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1C535A79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A106004 Rashodi za zaposlene u osnovnim školama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2507B7" w:rsidRPr="00DB0D23" w14:paraId="61511071" w14:textId="77777777" w:rsidTr="00F90753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4C293DF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7AFA986" w14:textId="2163B3EC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Plan 2024.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9077FE1" w14:textId="7F38DB7B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Projekcija 2025.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FC19A81" w14:textId="14A39B82" w:rsidR="002507B7" w:rsidRPr="00DB0D23" w:rsidRDefault="00F14AF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Projekcija 2026. </w:t>
            </w:r>
          </w:p>
        </w:tc>
      </w:tr>
      <w:tr w:rsidR="002507B7" w:rsidRPr="00DB0D23" w14:paraId="1924B4F3" w14:textId="77777777" w:rsidTr="00F9075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A71F" w14:textId="77777777" w:rsidR="002507B7" w:rsidRPr="00DB0D23" w:rsidRDefault="002507B7" w:rsidP="002507B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A106004 Rashodi za zaposlene u osnovnim školama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BEE" w14:textId="4B1E5AD0" w:rsidR="002507B7" w:rsidRPr="00DB0D23" w:rsidRDefault="00F14AF4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1.536.863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31E" w14:textId="1C0F1A19" w:rsidR="002507B7" w:rsidRPr="00DB0D23" w:rsidRDefault="00F14AF4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1.567.600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E94" w14:textId="623006C8" w:rsidR="002507B7" w:rsidRPr="00DB0D23" w:rsidRDefault="007C6036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1.598.84</w:t>
            </w:r>
            <w:r w:rsidR="002507B7">
              <w:rPr>
                <w:rFonts w:eastAsia="Calibri"/>
                <w:bCs/>
                <w:color w:val="000000" w:themeColor="text1"/>
              </w:rPr>
              <w:t>4,00</w:t>
            </w:r>
          </w:p>
        </w:tc>
      </w:tr>
    </w:tbl>
    <w:p w14:paraId="303E984F" w14:textId="77777777" w:rsidR="002507B7" w:rsidRPr="008313D8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6C65D3DB" w14:textId="78BF48BC" w:rsidR="002507B7" w:rsidRPr="00DB0D23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FF0000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="00D97308">
        <w:rPr>
          <w:rFonts w:eastAsia="Calibri"/>
          <w:color w:val="000000" w:themeColor="text1"/>
          <w:lang w:eastAsia="en-US"/>
        </w:rPr>
        <w:t>: Dio je redovne djelatnosti osnovne škole, koji je planirani trošak državnog proračuna za financiranje rada zaposlenih radnika.</w:t>
      </w:r>
    </w:p>
    <w:p w14:paraId="7B91D98D" w14:textId="74B6BCCB" w:rsidR="002507B7" w:rsidRPr="00D97308" w:rsidRDefault="002507B7" w:rsidP="00D9730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/>
          <w:b/>
          <w:color w:val="4472C4" w:themeColor="accent1"/>
          <w:lang w:eastAsia="en-US"/>
        </w:rPr>
      </w:pPr>
      <w:r w:rsidRPr="00DB0D23">
        <w:rPr>
          <w:rFonts w:eastAsia="Calibri"/>
          <w:color w:val="4472C4" w:themeColor="accent1"/>
          <w:lang w:eastAsia="en-US"/>
        </w:rPr>
        <w:t xml:space="preserve">Kroz Aktivnost A106004 Rashodi za zaposlene u osnovnim školama planirana su sredstva </w:t>
      </w:r>
      <w:r w:rsidR="00EF4C88">
        <w:rPr>
          <w:rFonts w:eastAsia="Calibri"/>
          <w:color w:val="4472C4" w:themeColor="accent1"/>
          <w:lang w:eastAsia="en-US"/>
        </w:rPr>
        <w:t>za zaposlene u osnovnoj školi.</w:t>
      </w:r>
    </w:p>
    <w:p w14:paraId="2553DE13" w14:textId="5E511B9D" w:rsidR="002507B7" w:rsidRPr="00D97308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  <w:r w:rsidR="00D97308">
        <w:rPr>
          <w:rFonts w:eastAsia="Calibri"/>
          <w:color w:val="FF0000"/>
          <w:lang w:eastAsia="en-US"/>
        </w:rPr>
        <w:t xml:space="preserve">: </w:t>
      </w:r>
      <w:r w:rsidR="008C3C26">
        <w:rPr>
          <w:rFonts w:eastAsia="Calibri"/>
          <w:lang w:eastAsia="en-US"/>
        </w:rPr>
        <w:t>Omogućiti</w:t>
      </w:r>
      <w:r w:rsidR="00D97308" w:rsidRPr="00D97308">
        <w:rPr>
          <w:rFonts w:eastAsia="Calibri"/>
          <w:lang w:eastAsia="en-US"/>
        </w:rPr>
        <w:t xml:space="preserve"> nesmetano odvijanje nastavnog procesa.</w:t>
      </w:r>
    </w:p>
    <w:p w14:paraId="1D7B4F74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EA3D2BC" w14:textId="04A2B3B7" w:rsidR="002507B7" w:rsidRPr="00DB0D23" w:rsidRDefault="00D97308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Pokazatelji: </w:t>
      </w:r>
      <w:r w:rsidRPr="00D97308">
        <w:rPr>
          <w:rFonts w:eastAsia="Calibri"/>
          <w:bCs/>
          <w:color w:val="000000" w:themeColor="text1"/>
          <w:lang w:eastAsia="en-US"/>
        </w:rPr>
        <w:t>Pravovremeno ostvarenje zadanih aktivnosti.</w:t>
      </w:r>
    </w:p>
    <w:p w14:paraId="0DD8359D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2D6DF90" w14:textId="42344EB8" w:rsidR="000A504E" w:rsidRDefault="000A504E" w:rsidP="000A504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Zakonske i druge pravne osnove: </w:t>
      </w: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 w14:paraId="741DE755" w14:textId="77777777" w:rsidR="00640A4E" w:rsidRPr="00DB0D23" w:rsidRDefault="00640A4E" w:rsidP="00640A4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color w:val="000000" w:themeColor="text1"/>
        </w:rPr>
        <w:t>Temeljni kolektivni ugovor za službenike i namještenike u javnim službama (NN 56/22)</w:t>
      </w:r>
    </w:p>
    <w:p w14:paraId="6BBCB472" w14:textId="77777777" w:rsidR="000A504E" w:rsidRDefault="000A504E" w:rsidP="000A504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</w:p>
    <w:p w14:paraId="3B543C81" w14:textId="77777777" w:rsidR="002507B7" w:rsidRPr="00DB0D23" w:rsidRDefault="002507B7" w:rsidP="002507B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29A1FFA6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 xml:space="preserve">A106005 Ostali rashodi za zaposlene u osnovnim školama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2507B7" w:rsidRPr="00DB0D23" w14:paraId="21227D79" w14:textId="77777777" w:rsidTr="00F90753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6D95487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A8C94FD" w14:textId="0A194460" w:rsidR="002507B7" w:rsidRPr="00DB0D23" w:rsidRDefault="007C6036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Plan 2024.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E3C6E80" w14:textId="020641E3" w:rsidR="002507B7" w:rsidRPr="00DB0D23" w:rsidRDefault="007C6036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F67EE02" w14:textId="7E4B2A3A" w:rsidR="002507B7" w:rsidRPr="00DB0D23" w:rsidRDefault="007C6036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2026.</w:t>
            </w:r>
          </w:p>
        </w:tc>
      </w:tr>
      <w:tr w:rsidR="002507B7" w:rsidRPr="00DB0D23" w14:paraId="5328ED12" w14:textId="77777777" w:rsidTr="00F9075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4E05" w14:textId="77777777" w:rsidR="002507B7" w:rsidRPr="00DB0D23" w:rsidRDefault="002507B7" w:rsidP="002507B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 xml:space="preserve">A106005 Ostali rashodi za zaposlene u osnovnim školama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F19" w14:textId="77C7EC58" w:rsidR="002507B7" w:rsidRPr="00DB0D23" w:rsidRDefault="007C6036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95.880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E4A" w14:textId="02E2F1E5" w:rsidR="002507B7" w:rsidRPr="00DB0D23" w:rsidRDefault="007C6036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97.798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5F1" w14:textId="78F814A9" w:rsidR="002507B7" w:rsidRPr="00DB0D23" w:rsidRDefault="007C6036" w:rsidP="002507B7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99.755</w:t>
            </w:r>
            <w:r w:rsidR="002507B7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</w:tbl>
    <w:p w14:paraId="641BA24E" w14:textId="77777777" w:rsidR="002507B7" w:rsidRPr="009F49AA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132E7137" w14:textId="1A98FEF9" w:rsidR="002507B7" w:rsidRPr="00DB0D23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="000A0FEE">
        <w:rPr>
          <w:rFonts w:eastAsia="Calibri"/>
          <w:color w:val="000000" w:themeColor="text1"/>
          <w:lang w:eastAsia="en-US"/>
        </w:rPr>
        <w:t xml:space="preserve">: </w:t>
      </w:r>
      <w:r w:rsidR="008C3C26">
        <w:rPr>
          <w:rFonts w:eastAsia="Calibri"/>
          <w:color w:val="000000" w:themeColor="text1"/>
          <w:lang w:eastAsia="en-US"/>
        </w:rPr>
        <w:t xml:space="preserve">Dio je redovne djelatnosti osnovne škole iz koje se financiraju ostali rashodi za zaposlene (naknade za prijevoz na posao i sa posla,  jubilarne nagrade, darovi, otpremnine, naknade za bolest, invalidnost i smrtni slučaj, regres za godišnji odmor, te ostali nenavedeni rashodi za zaposlene). </w:t>
      </w:r>
    </w:p>
    <w:p w14:paraId="77BA0D84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4472C4" w:themeColor="accent1"/>
          <w:lang w:eastAsia="en-US"/>
        </w:rPr>
      </w:pPr>
      <w:r w:rsidRPr="00DB0D23">
        <w:rPr>
          <w:rFonts w:eastAsia="Calibri"/>
          <w:color w:val="4472C4" w:themeColor="accent1"/>
          <w:lang w:eastAsia="en-US"/>
        </w:rPr>
        <w:t>Kroz Aktivnost A106005 Ostali rashodi za zaposlene  planirana su sredstva za  ostale rashode za zaposlene i naknade troškova zaposlenika.</w:t>
      </w:r>
    </w:p>
    <w:p w14:paraId="37A5662F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5F4DDBD5" w14:textId="0C2081E8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lastRenderedPageBreak/>
        <w:t xml:space="preserve">Cilj aktivnosti </w:t>
      </w:r>
      <w:r w:rsidR="008C3C26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="008C3C26">
        <w:rPr>
          <w:rFonts w:eastAsia="Calibri"/>
          <w:lang w:eastAsia="en-US"/>
        </w:rPr>
        <w:t>Omogućiti</w:t>
      </w:r>
      <w:r w:rsidR="008C3C26" w:rsidRPr="00D97308">
        <w:rPr>
          <w:rFonts w:eastAsia="Calibri"/>
          <w:lang w:eastAsia="en-US"/>
        </w:rPr>
        <w:t xml:space="preserve"> nesmet</w:t>
      </w:r>
      <w:r w:rsidR="008C3C26">
        <w:rPr>
          <w:rFonts w:eastAsia="Calibri"/>
          <w:lang w:eastAsia="en-US"/>
        </w:rPr>
        <w:t>ano o</w:t>
      </w:r>
      <w:r w:rsidR="008C3C26" w:rsidRPr="00D97308">
        <w:rPr>
          <w:rFonts w:eastAsia="Calibri"/>
          <w:lang w:eastAsia="en-US"/>
        </w:rPr>
        <w:t>dvijanje nastavnog procesa.</w:t>
      </w:r>
    </w:p>
    <w:p w14:paraId="48F77483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4F874BB8" w14:textId="4509A451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Pokazatelji</w:t>
      </w:r>
      <w:r w:rsidR="008C3C26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Pr="00DB0D23">
        <w:rPr>
          <w:rFonts w:eastAsia="Calibri"/>
          <w:b/>
          <w:bCs/>
          <w:color w:val="000000" w:themeColor="text1"/>
          <w:lang w:eastAsia="en-US"/>
        </w:rPr>
        <w:t xml:space="preserve"> </w:t>
      </w:r>
      <w:r w:rsidR="008C3C26" w:rsidRPr="00D97308">
        <w:rPr>
          <w:rFonts w:eastAsia="Calibri"/>
          <w:bCs/>
          <w:color w:val="000000" w:themeColor="text1"/>
          <w:lang w:eastAsia="en-US"/>
        </w:rPr>
        <w:t>Pravovremeno ostvarenje zadanih aktivnosti.</w:t>
      </w:r>
    </w:p>
    <w:p w14:paraId="12109577" w14:textId="77777777" w:rsidR="008C3C26" w:rsidRDefault="002507B7" w:rsidP="008C3C2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Zakonske i druge pravne osnove nabrojati</w:t>
      </w:r>
      <w:r w:rsidR="008C3C26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="008C3C26"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 w14:paraId="4A13C94A" w14:textId="77777777" w:rsidR="00640A4E" w:rsidRPr="00DB0D23" w:rsidRDefault="00640A4E" w:rsidP="00640A4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color w:val="000000" w:themeColor="text1"/>
        </w:rPr>
        <w:t>Temeljni kolektivni ugovor za službenike i namještenike u javnim službama (NN 56/22)</w:t>
      </w:r>
    </w:p>
    <w:p w14:paraId="6668B186" w14:textId="77777777" w:rsidR="002507B7" w:rsidRPr="00DB0D23" w:rsidRDefault="002507B7" w:rsidP="002507B7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/>
        <w:jc w:val="both"/>
        <w:textAlignment w:val="baseline"/>
        <w:outlineLvl w:val="1"/>
        <w:rPr>
          <w:rFonts w:eastAsia="Calibri"/>
          <w:b/>
          <w:color w:val="000000" w:themeColor="text1"/>
          <w:spacing w:val="20"/>
          <w:lang w:eastAsia="en-US"/>
        </w:rPr>
      </w:pPr>
      <w:r w:rsidRPr="00DB0D23">
        <w:rPr>
          <w:rFonts w:eastAsia="Calibri"/>
          <w:b/>
          <w:color w:val="000000" w:themeColor="text1"/>
          <w:spacing w:val="20"/>
          <w:lang w:eastAsia="en-US"/>
        </w:rPr>
        <w:t>1061 Posebni programi osnovnih škola</w:t>
      </w:r>
    </w:p>
    <w:p w14:paraId="3A5557A8" w14:textId="0509ABB7" w:rsidR="003235D4" w:rsidRPr="00A46129" w:rsidRDefault="003235D4" w:rsidP="003235D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GB"/>
        </w:rPr>
      </w:pPr>
      <w:r w:rsidRPr="00A46129">
        <w:rPr>
          <w:rFonts w:eastAsia="Calibri"/>
          <w:color w:val="000000" w:themeColor="text1"/>
          <w:lang w:eastAsia="en-GB"/>
        </w:rPr>
        <w:t xml:space="preserve">U </w:t>
      </w:r>
      <w:r>
        <w:rPr>
          <w:rFonts w:eastAsia="Calibri"/>
          <w:color w:val="000000" w:themeColor="text1"/>
          <w:lang w:eastAsia="en-GB"/>
        </w:rPr>
        <w:t>okviru ovog Programa Osnovna škola „ Mladost“</w:t>
      </w:r>
      <w:r w:rsidRPr="00A46129">
        <w:rPr>
          <w:rFonts w:eastAsia="Calibri"/>
          <w:color w:val="000000" w:themeColor="text1"/>
          <w:lang w:eastAsia="en-GB"/>
        </w:rPr>
        <w:t xml:space="preserve"> ulaže sredstva za poboljšan</w:t>
      </w:r>
      <w:r>
        <w:rPr>
          <w:rFonts w:eastAsia="Calibri"/>
          <w:color w:val="000000" w:themeColor="text1"/>
          <w:lang w:eastAsia="en-GB"/>
        </w:rPr>
        <w:t xml:space="preserve">je standarda u osnovnoj školi </w:t>
      </w:r>
      <w:r w:rsidRPr="00A46129">
        <w:rPr>
          <w:rFonts w:eastAsia="Calibri"/>
          <w:color w:val="000000" w:themeColor="text1"/>
          <w:lang w:eastAsia="en-GB"/>
        </w:rPr>
        <w:t xml:space="preserve"> i financira posebne programe obrazovanja.</w:t>
      </w:r>
    </w:p>
    <w:p w14:paraId="7710A803" w14:textId="0AC7C5F1" w:rsidR="003235D4" w:rsidRPr="00A46129" w:rsidRDefault="003235D4" w:rsidP="003235D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eastAsia="en-GB"/>
        </w:rPr>
        <w:t xml:space="preserve">U Osnovnoj školi „ Mladost „ </w:t>
      </w:r>
      <w:r w:rsidRPr="00A46129">
        <w:rPr>
          <w:rFonts w:eastAsia="Calibri"/>
          <w:color w:val="000000" w:themeColor="text1"/>
          <w:lang w:eastAsia="en-GB"/>
        </w:rPr>
        <w:t xml:space="preserve"> daje se podrška učenicima s teškoćama kroz pružanje pomoći zapošljavanjem asistena</w:t>
      </w:r>
      <w:r>
        <w:rPr>
          <w:rFonts w:eastAsia="Calibri"/>
          <w:color w:val="000000" w:themeColor="text1"/>
          <w:lang w:eastAsia="en-GB"/>
        </w:rPr>
        <w:t xml:space="preserve">ta u nastavi kroz </w:t>
      </w:r>
      <w:r w:rsidR="007C6036">
        <w:rPr>
          <w:rFonts w:eastAsia="Calibri"/>
          <w:color w:val="000000" w:themeColor="text1"/>
          <w:lang w:eastAsia="en-GB"/>
        </w:rPr>
        <w:t>projekt Osiguramo im jednakost 7</w:t>
      </w:r>
      <w:r>
        <w:rPr>
          <w:rFonts w:eastAsia="Calibri"/>
          <w:color w:val="000000" w:themeColor="text1"/>
          <w:lang w:eastAsia="en-GB"/>
        </w:rPr>
        <w:t xml:space="preserve">.. Škola </w:t>
      </w:r>
      <w:r w:rsidRPr="00A46129">
        <w:rPr>
          <w:rFonts w:eastAsia="Calibri"/>
          <w:color w:val="000000" w:themeColor="text1"/>
        </w:rPr>
        <w:t>potiče darovite učenike na izražavanje i razvijanje svoje darovitosti iz društvenih i prirodnih predmet</w:t>
      </w:r>
      <w:r>
        <w:rPr>
          <w:rFonts w:eastAsia="Calibri"/>
          <w:color w:val="000000" w:themeColor="text1"/>
        </w:rPr>
        <w:t>a kroz sudjelovanje na raznim manifestacijama i natjecanjima.</w:t>
      </w:r>
      <w:r w:rsidR="00640A4E">
        <w:rPr>
          <w:rFonts w:eastAsia="Calibri"/>
          <w:color w:val="000000" w:themeColor="text1"/>
        </w:rPr>
        <w:t xml:space="preserve"> Zaposlenike potiče na stručna usavršavanja i napredovanja.</w:t>
      </w:r>
    </w:p>
    <w:p w14:paraId="1C9B7FDC" w14:textId="155541B3" w:rsidR="002507B7" w:rsidRPr="00587456" w:rsidRDefault="002507B7" w:rsidP="002507B7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eastAsia="Calibri"/>
          <w:lang w:eastAsia="en-US"/>
        </w:rPr>
      </w:pPr>
      <w:r w:rsidRPr="00587456">
        <w:rPr>
          <w:rFonts w:eastAsia="Calibri"/>
          <w:lang w:eastAsia="en-US"/>
        </w:rPr>
        <w:t>Posl</w:t>
      </w:r>
      <w:r w:rsidR="007C6036">
        <w:rPr>
          <w:rFonts w:eastAsia="Calibri"/>
          <w:lang w:eastAsia="en-US"/>
        </w:rPr>
        <w:t>ovni zadatci planirani su kroz 4</w:t>
      </w:r>
      <w:r w:rsidRPr="00587456">
        <w:rPr>
          <w:rFonts w:eastAsia="Calibri"/>
          <w:lang w:eastAsia="en-US"/>
        </w:rPr>
        <w:t xml:space="preserve"> aktivnosti i </w:t>
      </w:r>
      <w:r w:rsidR="00011ADB">
        <w:rPr>
          <w:rFonts w:eastAsia="Calibri"/>
          <w:lang w:eastAsia="en-US"/>
        </w:rPr>
        <w:t>2</w:t>
      </w:r>
      <w:r w:rsidRPr="00587456">
        <w:rPr>
          <w:rFonts w:eastAsia="Calibri"/>
          <w:lang w:eastAsia="en-US"/>
        </w:rPr>
        <w:t xml:space="preserve"> tekuća projekta:  </w:t>
      </w:r>
    </w:p>
    <w:p w14:paraId="1484DE83" w14:textId="61F001D8" w:rsidR="002507B7" w:rsidRPr="00DB0D23" w:rsidRDefault="007C6036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(1) A106103 Učeničke ekskurzije</w:t>
      </w:r>
    </w:p>
    <w:p w14:paraId="4858F4EC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</w:t>
      </w:r>
      <w:r>
        <w:rPr>
          <w:rFonts w:eastAsia="Calibri"/>
          <w:color w:val="000000" w:themeColor="text1"/>
          <w:lang w:eastAsia="en-US"/>
        </w:rPr>
        <w:t>2</w:t>
      </w:r>
      <w:r w:rsidRPr="00DB0D23">
        <w:rPr>
          <w:rFonts w:eastAsia="Calibri"/>
          <w:color w:val="000000" w:themeColor="text1"/>
          <w:lang w:eastAsia="en-US"/>
        </w:rPr>
        <w:t>) A106104 Stručna vijeća, mentorstva, natjecanja, stručni ispiti i kurikularna reforma</w:t>
      </w:r>
    </w:p>
    <w:p w14:paraId="17B8D775" w14:textId="4058D7EE" w:rsidR="002507B7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</w:t>
      </w:r>
      <w:r>
        <w:rPr>
          <w:rFonts w:eastAsia="Calibri"/>
          <w:color w:val="000000" w:themeColor="text1"/>
          <w:lang w:eastAsia="en-US"/>
        </w:rPr>
        <w:t>3</w:t>
      </w:r>
      <w:r w:rsidR="007C6036">
        <w:rPr>
          <w:rFonts w:eastAsia="Calibri"/>
          <w:color w:val="000000" w:themeColor="text1"/>
          <w:lang w:eastAsia="en-US"/>
        </w:rPr>
        <w:t>) A106113 Školska kuhinja 2</w:t>
      </w:r>
    </w:p>
    <w:p w14:paraId="2B60976F" w14:textId="52432671" w:rsidR="007C6036" w:rsidRPr="00DB0D23" w:rsidRDefault="007C6036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(4 ) A106114 Cjelodnevna škola</w:t>
      </w:r>
    </w:p>
    <w:p w14:paraId="70A0BA4D" w14:textId="1EE0E662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</w:t>
      </w:r>
      <w:r>
        <w:rPr>
          <w:rFonts w:eastAsia="Calibri"/>
          <w:color w:val="000000" w:themeColor="text1"/>
          <w:lang w:eastAsia="en-US"/>
        </w:rPr>
        <w:t>5</w:t>
      </w:r>
      <w:r w:rsidR="007C6036">
        <w:rPr>
          <w:rFonts w:eastAsia="Calibri"/>
          <w:color w:val="000000" w:themeColor="text1"/>
          <w:lang w:eastAsia="en-US"/>
        </w:rPr>
        <w:t>) T106113 Školska shema 3</w:t>
      </w:r>
    </w:p>
    <w:p w14:paraId="61182251" w14:textId="56D59C4A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</w:t>
      </w:r>
      <w:r>
        <w:rPr>
          <w:rFonts w:eastAsia="Calibri"/>
          <w:color w:val="000000" w:themeColor="text1"/>
          <w:lang w:eastAsia="en-US"/>
        </w:rPr>
        <w:t>6</w:t>
      </w:r>
      <w:r w:rsidR="007C6036">
        <w:rPr>
          <w:rFonts w:eastAsia="Calibri"/>
          <w:color w:val="000000" w:themeColor="text1"/>
          <w:lang w:eastAsia="en-US"/>
        </w:rPr>
        <w:t>) T106114 Osigurajmo im jednakost 7</w:t>
      </w:r>
    </w:p>
    <w:p w14:paraId="75E9717D" w14:textId="0B5FCDA3" w:rsidR="002507B7" w:rsidRPr="00DB0D23" w:rsidRDefault="002507B7" w:rsidP="002507B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  <w:r w:rsidRPr="00DB0D23">
        <w:rPr>
          <w:rFonts w:eastAsia="Calibri"/>
          <w:lang w:eastAsia="en-US"/>
        </w:rPr>
        <w:t>U Programu 1061 Posebni programi osnovnih škola planirana su sredstva za</w:t>
      </w:r>
      <w:r w:rsidR="007C6036">
        <w:rPr>
          <w:rFonts w:eastAsia="Calibri"/>
          <w:lang w:eastAsia="en-US"/>
        </w:rPr>
        <w:t xml:space="preserve"> 4</w:t>
      </w:r>
      <w:r>
        <w:rPr>
          <w:rFonts w:eastAsia="Calibri"/>
          <w:lang w:eastAsia="en-US"/>
        </w:rPr>
        <w:t xml:space="preserve"> aktivnosti i </w:t>
      </w:r>
      <w:r w:rsidR="00011ADB" w:rsidRPr="000A3A6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tekuća projekta</w:t>
      </w:r>
      <w:r w:rsidRPr="00DB0D23">
        <w:rPr>
          <w:rFonts w:eastAsia="Calibri"/>
          <w:color w:val="FF0000"/>
          <w:lang w:eastAsia="en-US"/>
        </w:rPr>
        <w:t xml:space="preserve"> </w:t>
      </w:r>
      <w:r w:rsidRPr="00DB0D23">
        <w:rPr>
          <w:rFonts w:eastAsia="Calibri"/>
          <w:lang w:eastAsia="en-US"/>
        </w:rPr>
        <w:t xml:space="preserve">u iznosu od </w:t>
      </w:r>
      <w:r w:rsidR="007C6036">
        <w:rPr>
          <w:rFonts w:eastAsia="Calibri"/>
          <w:bCs/>
        </w:rPr>
        <w:t>755.934</w:t>
      </w:r>
      <w:r w:rsidR="00011ADB">
        <w:rPr>
          <w:rFonts w:eastAsia="Calibri"/>
          <w:bCs/>
        </w:rPr>
        <w:t xml:space="preserve">,00 </w:t>
      </w:r>
      <w:r w:rsidR="00D50DC5">
        <w:rPr>
          <w:rFonts w:eastAsia="Calibri"/>
          <w:lang w:eastAsia="en-US"/>
        </w:rPr>
        <w:t>eura u 2024</w:t>
      </w:r>
      <w:r w:rsidRPr="00DB0D23">
        <w:rPr>
          <w:rFonts w:eastAsia="Calibri"/>
          <w:lang w:eastAsia="en-US"/>
        </w:rPr>
        <w:t xml:space="preserve">., </w:t>
      </w:r>
      <w:r w:rsidR="00D50DC5">
        <w:rPr>
          <w:rFonts w:eastAsia="Calibri"/>
          <w:bCs/>
        </w:rPr>
        <w:t>769.307</w:t>
      </w:r>
      <w:r w:rsidR="00011ADB">
        <w:rPr>
          <w:rFonts w:eastAsia="Calibri"/>
          <w:bCs/>
        </w:rPr>
        <w:t xml:space="preserve">,00 </w:t>
      </w:r>
      <w:r w:rsidR="00D50DC5">
        <w:rPr>
          <w:rFonts w:eastAsia="Calibri"/>
          <w:lang w:eastAsia="en-US"/>
        </w:rPr>
        <w:t>eura u 2025</w:t>
      </w:r>
      <w:r w:rsidRPr="00DB0D23">
        <w:rPr>
          <w:rFonts w:eastAsia="Calibri"/>
          <w:lang w:eastAsia="en-US"/>
        </w:rPr>
        <w:t xml:space="preserve">. i </w:t>
      </w:r>
      <w:r w:rsidR="00D50DC5">
        <w:rPr>
          <w:rFonts w:eastAsia="Calibri"/>
          <w:bCs/>
        </w:rPr>
        <w:t>784.542</w:t>
      </w:r>
      <w:r w:rsidR="00011ADB">
        <w:rPr>
          <w:rFonts w:eastAsia="Calibri"/>
          <w:bCs/>
        </w:rPr>
        <w:t xml:space="preserve">,00 </w:t>
      </w:r>
      <w:r w:rsidR="00D50DC5">
        <w:rPr>
          <w:rFonts w:eastAsia="Calibri"/>
          <w:lang w:eastAsia="en-US"/>
        </w:rPr>
        <w:t>eura u 2026</w:t>
      </w:r>
      <w:r w:rsidRPr="00DB0D23">
        <w:rPr>
          <w:rFonts w:eastAsia="Calibri"/>
          <w:lang w:eastAsia="en-US"/>
        </w:rPr>
        <w:t>.</w:t>
      </w:r>
    </w:p>
    <w:p w14:paraId="17B3B01D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153"/>
        <w:gridCol w:w="2233"/>
        <w:gridCol w:w="2110"/>
      </w:tblGrid>
      <w:tr w:rsidR="002507B7" w:rsidRPr="00DB0D23" w14:paraId="133683F3" w14:textId="77777777" w:rsidTr="00F9075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3780AFF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F4AB6E6" w14:textId="4BF3C33A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Plan 2024.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0575C5D" w14:textId="42E1F2AE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Projekcija 2025.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27F2836" w14:textId="4EDD5F1E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Projekcija 2026. </w:t>
            </w:r>
          </w:p>
        </w:tc>
      </w:tr>
      <w:tr w:rsidR="002507B7" w:rsidRPr="00DB0D23" w14:paraId="090FC098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BD26" w14:textId="6FCFF22D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A106103</w:t>
            </w:r>
            <w:r w:rsidR="002507B7" w:rsidRPr="00DB0D2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t>Učeničke ekskurzije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34D" w14:textId="6F2B34C2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2.000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92A" w14:textId="4A11ABA9" w:rsidR="002507B7" w:rsidRPr="00DB0D23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2.040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214" w14:textId="01FE1CD9" w:rsidR="002507B7" w:rsidRPr="00DB0D23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2.081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  <w:tr w:rsidR="002507B7" w:rsidRPr="00DB0D23" w14:paraId="47ADA43C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D34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A106104 Stručna vijeća, mentorstva, natjecanja, stručni ispiti i kurikularna reforma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9065" w14:textId="4F4F308C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10.456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79F" w14:textId="65BBBB07" w:rsidR="002507B7" w:rsidRPr="00DB0D23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10.638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328" w14:textId="447DCF15" w:rsidR="002507B7" w:rsidRPr="00DB0D23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10.786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  <w:tr w:rsidR="002507B7" w:rsidRPr="00DB0D23" w14:paraId="5BCCE539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1A1" w14:textId="206DDFE7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A106113 Školska kuhinja 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38B" w14:textId="6202917A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210.000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E41" w14:textId="374A1FCF" w:rsidR="002507B7" w:rsidRPr="00DB0D23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214.200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DBF" w14:textId="4837E1A5" w:rsidR="002507B7" w:rsidRPr="00DB0D23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218.484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  <w:tr w:rsidR="00D50DC5" w:rsidRPr="00DB0D23" w14:paraId="4166D207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394" w14:textId="2BCDFD6E" w:rsidR="00D50DC5" w:rsidRPr="000A3A60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A106114 Cjelodnevna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8F4" w14:textId="64E7E31A" w:rsidR="00D50DC5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517.444,00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75B" w14:textId="53581A56" w:rsidR="00D50DC5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527.793,00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92B" w14:textId="72F03806" w:rsidR="00D50DC5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538.350,00</w:t>
            </w:r>
          </w:p>
        </w:tc>
      </w:tr>
      <w:tr w:rsidR="002507B7" w:rsidRPr="00DB0D23" w14:paraId="66DF0ADF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617" w14:textId="504AA80B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T106113 Školska shema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717" w14:textId="7B0D31CC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4.334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2D1" w14:textId="1B690A11" w:rsidR="002507B7" w:rsidRPr="00DB0D23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4.334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E04" w14:textId="3A700A7A" w:rsidR="002507B7" w:rsidRPr="00DB0D23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4.334,00</w:t>
            </w:r>
          </w:p>
        </w:tc>
      </w:tr>
      <w:tr w:rsidR="002507B7" w:rsidRPr="00DB0D23" w14:paraId="4614276D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86D" w14:textId="2F75185A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T106114 Osigurajmo im jednakost 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827" w14:textId="432C5A83" w:rsidR="002507B7" w:rsidRPr="00DB0D23" w:rsidRDefault="00D50DC5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11.700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6FBF" w14:textId="40AA4A56" w:rsidR="002507B7" w:rsidRPr="00DB0D23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10.302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21E" w14:textId="57ABF020" w:rsidR="002507B7" w:rsidRPr="00DB0D23" w:rsidRDefault="0001323E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10.507,00</w:t>
            </w:r>
          </w:p>
        </w:tc>
      </w:tr>
      <w:tr w:rsidR="00011ADB" w:rsidRPr="00DB0D23" w14:paraId="4B588976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58DE" w14:textId="77777777" w:rsidR="00011ADB" w:rsidRPr="00DB0D23" w:rsidRDefault="00011ADB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bCs/>
              </w:rPr>
              <w:t xml:space="preserve">Ukupno </w:t>
            </w:r>
            <w:r w:rsidRPr="00DB0D23">
              <w:rPr>
                <w:rFonts w:eastAsia="Calibri"/>
                <w:lang w:eastAsia="en-US"/>
              </w:rPr>
              <w:t>1061 Posebni programi osnovnih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F13" w14:textId="49046ED8" w:rsidR="00011ADB" w:rsidRPr="00DB0D23" w:rsidRDefault="00D50DC5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755.934</w:t>
            </w:r>
            <w:r w:rsidR="00011ADB">
              <w:rPr>
                <w:rFonts w:eastAsia="Calibri"/>
                <w:bCs/>
              </w:rPr>
              <w:t>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F1B" w14:textId="6D8E08AA" w:rsidR="00011ADB" w:rsidRPr="00DB0D23" w:rsidRDefault="0001323E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769.307</w:t>
            </w:r>
            <w:r w:rsidR="00011ADB">
              <w:rPr>
                <w:rFonts w:eastAsia="Calibri"/>
                <w:bCs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B87" w14:textId="0DCCF5C3" w:rsidR="00011ADB" w:rsidRPr="00DB0D23" w:rsidRDefault="0001323E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784.542</w:t>
            </w:r>
            <w:r w:rsidR="00011ADB">
              <w:rPr>
                <w:rFonts w:eastAsia="Calibri"/>
                <w:bCs/>
              </w:rPr>
              <w:t>,00</w:t>
            </w:r>
          </w:p>
        </w:tc>
      </w:tr>
    </w:tbl>
    <w:p w14:paraId="1E9E519B" w14:textId="77777777" w:rsidR="002507B7" w:rsidRPr="00DB0D23" w:rsidRDefault="002507B7" w:rsidP="002507B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3AAD63B4" w14:textId="09C7E341" w:rsidR="002507B7" w:rsidRPr="00DB0D23" w:rsidRDefault="009C413C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A106103 Učeničke ekskurzije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  <w:gridCol w:w="2253"/>
      </w:tblGrid>
      <w:tr w:rsidR="002507B7" w:rsidRPr="00DB0D23" w14:paraId="63ABB6F4" w14:textId="77777777" w:rsidTr="00F90753"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8D6B34E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FA972AE" w14:textId="185AACDD" w:rsidR="002507B7" w:rsidRPr="00DB0D23" w:rsidRDefault="009C413C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2A151A8" w14:textId="70B6D9C9" w:rsidR="002507B7" w:rsidRPr="00DB0D23" w:rsidRDefault="009C413C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Projekcija 2025.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1C668B4" w14:textId="757B7510" w:rsidR="002507B7" w:rsidRPr="00DB0D23" w:rsidRDefault="009C413C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</w:p>
        </w:tc>
      </w:tr>
      <w:tr w:rsidR="00011ADB" w:rsidRPr="00DB0D23" w14:paraId="50C18961" w14:textId="77777777" w:rsidTr="00F9075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8854" w14:textId="0236C248" w:rsidR="00011ADB" w:rsidRPr="00DB0D23" w:rsidRDefault="009C413C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A106103 Učeničke ekskurzije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89E" w14:textId="54561C78" w:rsidR="00011ADB" w:rsidRPr="00DB0D23" w:rsidRDefault="009C413C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2.000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0AB" w14:textId="7E588986" w:rsidR="00011ADB" w:rsidRPr="00DB0D23" w:rsidRDefault="009C413C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2.0</w:t>
            </w:r>
            <w:r w:rsidR="00011ADB">
              <w:rPr>
                <w:rFonts w:eastAsia="Calibri"/>
                <w:bCs/>
                <w:color w:val="000000" w:themeColor="text1"/>
              </w:rPr>
              <w:t>4</w:t>
            </w:r>
            <w:r>
              <w:rPr>
                <w:rFonts w:eastAsia="Calibri"/>
                <w:bCs/>
                <w:color w:val="000000" w:themeColor="text1"/>
              </w:rPr>
              <w:t>0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D99" w14:textId="1F3EBCEA" w:rsidR="00011ADB" w:rsidRPr="00DB0D23" w:rsidRDefault="009C413C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2.081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</w:tbl>
    <w:p w14:paraId="2BC01D10" w14:textId="44E229E2" w:rsidR="002507B7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336DAAE1" w14:textId="528B51BF" w:rsidR="009C413C" w:rsidRDefault="009C413C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  <w:r w:rsidRPr="009C413C">
        <w:rPr>
          <w:rFonts w:eastAsia="Calibri"/>
          <w:b/>
          <w:bCs/>
          <w:color w:val="000000" w:themeColor="text1"/>
          <w:lang w:eastAsia="en-US"/>
        </w:rPr>
        <w:t>Opis aktivnost</w:t>
      </w:r>
      <w:r>
        <w:rPr>
          <w:rFonts w:eastAsia="Calibri"/>
          <w:bCs/>
          <w:color w:val="000000" w:themeColor="text1"/>
          <w:lang w:eastAsia="en-US"/>
        </w:rPr>
        <w:t>: Učenici će ići na ekskurzije  ( poludnevne, cjelodnevne ) čije troškove snose roditelji i potpisuju</w:t>
      </w:r>
      <w:r w:rsidR="0061651F">
        <w:rPr>
          <w:rFonts w:eastAsia="Calibri"/>
          <w:bCs/>
          <w:color w:val="000000" w:themeColor="text1"/>
          <w:lang w:eastAsia="en-US"/>
        </w:rPr>
        <w:t xml:space="preserve"> ugovor s putničkom agencijom. D</w:t>
      </w:r>
      <w:r>
        <w:rPr>
          <w:rFonts w:eastAsia="Calibri"/>
          <w:bCs/>
          <w:color w:val="000000" w:themeColor="text1"/>
          <w:lang w:eastAsia="en-US"/>
        </w:rPr>
        <w:t xml:space="preserve">nevnice učiteljima isplaćuje putnička agencija </w:t>
      </w:r>
      <w:r w:rsidR="0061651F">
        <w:rPr>
          <w:rFonts w:eastAsia="Calibri"/>
          <w:bCs/>
          <w:color w:val="000000" w:themeColor="text1"/>
          <w:lang w:eastAsia="en-US"/>
        </w:rPr>
        <w:t>na način da uplati sredstva na račun škole kao donaciju a škola nakon što primi uplatu od strane putničke agencije isplaćuje dnevnicu učiteljima koji su vodili učenike.</w:t>
      </w:r>
    </w:p>
    <w:p w14:paraId="0AAE2D31" w14:textId="57086E64" w:rsidR="0061651F" w:rsidRDefault="0061651F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4F71F45C" w14:textId="45CBF596" w:rsidR="0061651F" w:rsidRDefault="0061651F" w:rsidP="002507B7">
      <w:pPr>
        <w:overflowPunct w:val="0"/>
        <w:autoSpaceDE w:val="0"/>
        <w:autoSpaceDN w:val="0"/>
        <w:adjustRightInd w:val="0"/>
        <w:jc w:val="both"/>
        <w:textAlignment w:val="baseline"/>
      </w:pPr>
      <w:r w:rsidRPr="0061651F">
        <w:rPr>
          <w:rFonts w:eastAsia="Calibri"/>
          <w:b/>
          <w:bCs/>
          <w:color w:val="000000" w:themeColor="text1"/>
          <w:lang w:eastAsia="en-US"/>
        </w:rPr>
        <w:t>Cilj aktivnost</w:t>
      </w:r>
      <w:r>
        <w:rPr>
          <w:rFonts w:eastAsia="Calibri"/>
          <w:b/>
          <w:bCs/>
          <w:color w:val="000000" w:themeColor="text1"/>
          <w:lang w:eastAsia="en-US"/>
        </w:rPr>
        <w:t>i</w:t>
      </w:r>
      <w:r>
        <w:rPr>
          <w:rFonts w:eastAsia="Calibri"/>
          <w:bCs/>
          <w:color w:val="000000" w:themeColor="text1"/>
          <w:lang w:eastAsia="en-US"/>
        </w:rPr>
        <w:t xml:space="preserve">: </w:t>
      </w:r>
      <w:r>
        <w:t>Učenje otkrivanjem u neposrednoj životnoj stvarnosti, u kojoj se učenici susreću s prirodnom i kulturnom okolinom, ljudima koji u njoj žive i koji su utjecali na okolinu.</w:t>
      </w:r>
    </w:p>
    <w:p w14:paraId="0A054B2F" w14:textId="0B8B8394" w:rsidR="0061651F" w:rsidRDefault="0061651F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02436F67" w14:textId="0F3EFCEF" w:rsidR="0061651F" w:rsidRDefault="0061651F" w:rsidP="002507B7">
      <w:pPr>
        <w:overflowPunct w:val="0"/>
        <w:autoSpaceDE w:val="0"/>
        <w:autoSpaceDN w:val="0"/>
        <w:adjustRightInd w:val="0"/>
        <w:jc w:val="both"/>
        <w:textAlignment w:val="baseline"/>
      </w:pPr>
      <w:r w:rsidRPr="0061651F"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  <w:r>
        <w:rPr>
          <w:rFonts w:eastAsia="Calibri"/>
          <w:bCs/>
          <w:color w:val="000000" w:themeColor="text1"/>
          <w:lang w:eastAsia="en-US"/>
        </w:rPr>
        <w:t xml:space="preserve">: Zadovoljstvo učenika, učitelja i roditelja stečenim znanjima. </w:t>
      </w:r>
      <w:r>
        <w:t>Učenici će moći primijeniti stečena znanja u svakodnevnom životu, te će  moći odabrati zdrav način života i poticati razvijanje ekološke svijesti</w:t>
      </w:r>
    </w:p>
    <w:p w14:paraId="7150E4B8" w14:textId="06CBC47F" w:rsidR="002507B7" w:rsidRPr="002D7FD4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47635C8E" w14:textId="77777777" w:rsidR="002507B7" w:rsidRPr="00DB0D23" w:rsidRDefault="002507B7" w:rsidP="002507B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49E29B36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A106104 Stručna vijeća, mentorstva, natjecanja, stručni ispiti i kurikularna reforma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13"/>
        <w:gridCol w:w="2150"/>
        <w:gridCol w:w="2116"/>
        <w:gridCol w:w="2252"/>
      </w:tblGrid>
      <w:tr w:rsidR="002507B7" w:rsidRPr="00DB0D23" w14:paraId="7A8B1CB3" w14:textId="77777777" w:rsidTr="00F90753"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569487A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30E2C58" w14:textId="2C61A7A3" w:rsidR="002507B7" w:rsidRPr="00DB0D23" w:rsidRDefault="0061651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="002507B7" w:rsidRPr="00DB0D23">
              <w:rPr>
                <w:rFonts w:eastAsia="Calibri"/>
                <w:bCs/>
                <w:color w:val="000000" w:themeColor="text1"/>
              </w:rPr>
              <w:t xml:space="preserve">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1C7CC0A" w14:textId="5243AF48" w:rsidR="002507B7" w:rsidRPr="00DB0D23" w:rsidRDefault="0061651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Projekcija 2025.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8EB6B95" w14:textId="4820C1F7" w:rsidR="002507B7" w:rsidRPr="00DB0D23" w:rsidRDefault="0061651F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2026.</w:t>
            </w:r>
          </w:p>
        </w:tc>
      </w:tr>
      <w:tr w:rsidR="00011ADB" w:rsidRPr="00DB0D23" w14:paraId="23FD2086" w14:textId="77777777" w:rsidTr="00F9075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FCAF" w14:textId="77777777" w:rsidR="00011ADB" w:rsidRPr="00DB0D23" w:rsidRDefault="00011ADB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A106104 Stručna vijeća, mentorstva, natjecanja, stručni ispiti i kurikularna reforma</w:t>
            </w:r>
            <w:r w:rsidRPr="00DB0D23"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094" w14:textId="21AC4EF6" w:rsidR="00011ADB" w:rsidRPr="00DB0D23" w:rsidRDefault="0061651F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10.456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0C9" w14:textId="5F4B284E" w:rsidR="00011ADB" w:rsidRPr="00DB0D23" w:rsidRDefault="00AC3381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10.638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2BF" w14:textId="30941722" w:rsidR="00011ADB" w:rsidRPr="00DB0D23" w:rsidRDefault="00AC3381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10.786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</w:tbl>
    <w:p w14:paraId="40D5872D" w14:textId="77777777" w:rsidR="002507B7" w:rsidRPr="00E370B6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01352C0D" w14:textId="718CFD3C" w:rsidR="00A2556B" w:rsidRDefault="002507B7" w:rsidP="00A2556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="00A2556B">
        <w:rPr>
          <w:rFonts w:eastAsia="Calibri"/>
          <w:b/>
          <w:color w:val="000000" w:themeColor="text1"/>
          <w:lang w:eastAsia="en-US"/>
        </w:rPr>
        <w:t xml:space="preserve">: </w:t>
      </w:r>
      <w:r w:rsidRPr="00DB0D23">
        <w:rPr>
          <w:rFonts w:eastAsia="Calibri"/>
          <w:color w:val="000000" w:themeColor="text1"/>
          <w:lang w:eastAsia="en-US"/>
        </w:rPr>
        <w:t xml:space="preserve"> </w:t>
      </w:r>
      <w:r w:rsidR="00A2556B" w:rsidRPr="00A46129">
        <w:rPr>
          <w:rFonts w:eastAsia="Calibri"/>
          <w:bCs/>
          <w:color w:val="000000" w:themeColor="text1"/>
        </w:rPr>
        <w:t>S ciljem unapređenja znanja profesora i uči</w:t>
      </w:r>
      <w:r w:rsidR="00A2556B">
        <w:rPr>
          <w:rFonts w:eastAsia="Calibri"/>
          <w:bCs/>
          <w:color w:val="000000" w:themeColor="text1"/>
        </w:rPr>
        <w:t xml:space="preserve">telja u osnovnoj školi Mladost </w:t>
      </w:r>
      <w:r w:rsidR="00A2556B" w:rsidRPr="00A46129">
        <w:rPr>
          <w:rFonts w:eastAsia="Calibri"/>
          <w:bCs/>
          <w:color w:val="000000" w:themeColor="text1"/>
        </w:rPr>
        <w:t xml:space="preserve"> organiziraju se stručni skupovi i vijeća. </w:t>
      </w:r>
      <w:r w:rsidR="00A2556B">
        <w:rPr>
          <w:rFonts w:eastAsia="Calibri"/>
          <w:bCs/>
          <w:color w:val="000000" w:themeColor="text1"/>
        </w:rPr>
        <w:t xml:space="preserve">Škola ima 5 profesora koji su imenovani kao voditelji županijskog stručnog vijeća ( njemački jezik, razredna nastava, </w:t>
      </w:r>
      <w:r w:rsidR="00544BC9">
        <w:rPr>
          <w:rFonts w:eastAsia="Calibri"/>
          <w:bCs/>
          <w:color w:val="000000" w:themeColor="text1"/>
        </w:rPr>
        <w:t>matematika, engleski jezik i stručni suradnik-psiholog ). Sukladno tome škola je domaćih 5 županijskih stručnih vijeća.</w:t>
      </w:r>
    </w:p>
    <w:p w14:paraId="51B773DB" w14:textId="2BD97311" w:rsidR="00544BC9" w:rsidRPr="00A46129" w:rsidRDefault="00544BC9" w:rsidP="00A2556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lastRenderedPageBreak/>
        <w:t>U Osnovnoj školi „ Mladost“ kontinuirano svake godine održava se županijsko natjecanje iz matematike.</w:t>
      </w:r>
    </w:p>
    <w:p w14:paraId="6FE79B9A" w14:textId="231087AA" w:rsidR="00A2556B" w:rsidRPr="00A46129" w:rsidRDefault="00A2556B" w:rsidP="00A2556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 w:rsidRPr="00A46129">
        <w:rPr>
          <w:rFonts w:eastAsia="Calibri"/>
          <w:bCs/>
          <w:color w:val="000000" w:themeColor="text1"/>
        </w:rPr>
        <w:t>Sredstva koja se osiguravaju u tu svrhu kroz tekuće pomoći iz žu</w:t>
      </w:r>
      <w:r w:rsidR="00544BC9">
        <w:rPr>
          <w:rFonts w:eastAsia="Calibri"/>
          <w:bCs/>
          <w:color w:val="000000" w:themeColor="text1"/>
        </w:rPr>
        <w:t xml:space="preserve">panijskog proračuna, </w:t>
      </w:r>
      <w:r w:rsidRPr="00A46129">
        <w:rPr>
          <w:rFonts w:eastAsia="Calibri"/>
          <w:bCs/>
          <w:color w:val="000000" w:themeColor="text1"/>
        </w:rPr>
        <w:t xml:space="preserve"> pomoći,</w:t>
      </w:r>
      <w:r w:rsidR="00544BC9">
        <w:rPr>
          <w:rFonts w:eastAsia="Calibri"/>
          <w:bCs/>
          <w:color w:val="000000" w:themeColor="text1"/>
        </w:rPr>
        <w:t xml:space="preserve"> iz državnog proračuna, </w:t>
      </w:r>
      <w:r w:rsidRPr="00A46129">
        <w:rPr>
          <w:rFonts w:eastAsia="Calibri"/>
          <w:bCs/>
          <w:color w:val="000000" w:themeColor="text1"/>
        </w:rPr>
        <w:t xml:space="preserve"> prihoda po poseb</w:t>
      </w:r>
      <w:r w:rsidR="00544BC9">
        <w:rPr>
          <w:rFonts w:eastAsia="Calibri"/>
          <w:bCs/>
          <w:color w:val="000000" w:themeColor="text1"/>
        </w:rPr>
        <w:t xml:space="preserve">nim propisima  </w:t>
      </w:r>
      <w:r w:rsidRPr="00A46129">
        <w:rPr>
          <w:rFonts w:eastAsia="Calibri"/>
          <w:bCs/>
          <w:color w:val="000000" w:themeColor="text1"/>
        </w:rPr>
        <w:t xml:space="preserve">planirana su u iznosu </w:t>
      </w:r>
      <w:r w:rsidR="00AC3381">
        <w:rPr>
          <w:rFonts w:eastAsia="Calibri"/>
          <w:bCs/>
        </w:rPr>
        <w:t>od 10.456,00 eura za 2024</w:t>
      </w:r>
      <w:r w:rsidRPr="00A46129">
        <w:rPr>
          <w:rFonts w:eastAsia="Calibri"/>
          <w:bCs/>
        </w:rPr>
        <w:t>. godinu.</w:t>
      </w:r>
    </w:p>
    <w:p w14:paraId="1F001B04" w14:textId="523DE892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46F6A612" w14:textId="78D52F45" w:rsidR="00544BC9" w:rsidRPr="00A46129" w:rsidRDefault="002507B7" w:rsidP="00544BC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Cilj aktivnosti</w:t>
      </w:r>
      <w:r w:rsidR="00544BC9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Pr="00DB0D23">
        <w:rPr>
          <w:rFonts w:eastAsia="Calibri"/>
          <w:b/>
          <w:bCs/>
          <w:color w:val="000000" w:themeColor="text1"/>
          <w:lang w:eastAsia="en-US"/>
        </w:rPr>
        <w:t xml:space="preserve"> </w:t>
      </w:r>
      <w:r w:rsidR="00544BC9" w:rsidRPr="00A46129">
        <w:rPr>
          <w:rFonts w:eastAsia="Calibri"/>
          <w:bCs/>
        </w:rPr>
        <w:t>Permanentno obrazovanje i unapređenje znanja i kompetencija profe</w:t>
      </w:r>
      <w:r w:rsidR="005133FC">
        <w:rPr>
          <w:rFonts w:eastAsia="Calibri"/>
          <w:bCs/>
        </w:rPr>
        <w:t>sora i učitelja, stručnih suradnika i učenika u školi.</w:t>
      </w:r>
    </w:p>
    <w:p w14:paraId="7C92BA1D" w14:textId="25835C1C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0D018E5D" w14:textId="25AABE2D" w:rsidR="00264439" w:rsidRPr="00A46129" w:rsidRDefault="00264439" w:rsidP="0026443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Pokazatelji: </w:t>
      </w:r>
      <w:r w:rsidRPr="00A46129">
        <w:rPr>
          <w:rFonts w:eastAsia="Calibri"/>
          <w:bCs/>
        </w:rPr>
        <w:t>Napredovanja nas</w:t>
      </w:r>
      <w:r>
        <w:rPr>
          <w:rFonts w:eastAsia="Calibri"/>
          <w:bCs/>
        </w:rPr>
        <w:t xml:space="preserve">tavnika u mentore i savjetnike. Broj </w:t>
      </w:r>
      <w:r w:rsidR="006B68CB">
        <w:rPr>
          <w:rFonts w:eastAsia="Calibri"/>
          <w:bCs/>
        </w:rPr>
        <w:t>održanih županijskih stručnih vijeća.</w:t>
      </w:r>
    </w:p>
    <w:p w14:paraId="6DA17418" w14:textId="0692DC86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68343B79" w14:textId="77777777" w:rsidR="006B68CB" w:rsidRPr="00A46129" w:rsidRDefault="002507B7" w:rsidP="006B68C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5B6FB4">
        <w:rPr>
          <w:rFonts w:eastAsia="Calibri"/>
          <w:b/>
          <w:bCs/>
          <w:color w:val="000000" w:themeColor="text1"/>
          <w:lang w:eastAsia="en-US"/>
        </w:rPr>
        <w:t>Zakonske i druge pravne osnove</w:t>
      </w:r>
      <w:r w:rsidR="006B68CB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Pr="005B6FB4">
        <w:rPr>
          <w:rFonts w:eastAsia="Calibri"/>
          <w:b/>
          <w:bCs/>
          <w:color w:val="000000" w:themeColor="text1"/>
          <w:lang w:eastAsia="en-US"/>
        </w:rPr>
        <w:t xml:space="preserve"> </w:t>
      </w:r>
      <w:r w:rsidR="006B68CB"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 w14:paraId="36DA9189" w14:textId="4B22AA90" w:rsidR="006B68CB" w:rsidRDefault="006B68CB" w:rsidP="006B68C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 xml:space="preserve">Zakon o proračunu (Narodne novine br. 87/08, 136/12 i 15/15). </w:t>
      </w:r>
    </w:p>
    <w:p w14:paraId="095C5CC6" w14:textId="7F19DA83" w:rsidR="002507B7" w:rsidRPr="00DB0D23" w:rsidRDefault="002507B7" w:rsidP="002507B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375FBF91" w14:textId="4B731C0E" w:rsidR="002507B7" w:rsidRPr="00DB0D23" w:rsidRDefault="00DC6C43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A10613</w:t>
      </w:r>
      <w:r w:rsidR="00AC3381">
        <w:rPr>
          <w:rFonts w:eastAsia="Calibri"/>
          <w:b/>
          <w:bCs/>
          <w:color w:val="000000" w:themeColor="text1"/>
          <w:lang w:eastAsia="en-US"/>
        </w:rPr>
        <w:t xml:space="preserve"> Školska kuhinja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2507B7" w:rsidRPr="00DB0D23" w14:paraId="6244C2F5" w14:textId="77777777" w:rsidTr="00F90753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F44FAE2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459AECE" w14:textId="4A8E975F" w:rsidR="002507B7" w:rsidRPr="00DB0D23" w:rsidRDefault="00AC3381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F93F4AB" w14:textId="6F351BE6" w:rsidR="002507B7" w:rsidRPr="00DB0D23" w:rsidRDefault="00AC3381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A1E2A2D" w14:textId="34342F5D" w:rsidR="002507B7" w:rsidRPr="00DB0D23" w:rsidRDefault="00AC3381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2026.</w:t>
            </w:r>
          </w:p>
        </w:tc>
      </w:tr>
      <w:tr w:rsidR="00011ADB" w:rsidRPr="00DB0D23" w14:paraId="3B924AC5" w14:textId="77777777" w:rsidTr="00F9075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1D34" w14:textId="337F53C9" w:rsidR="00011ADB" w:rsidRPr="00DB0D23" w:rsidRDefault="00AC3381" w:rsidP="00011AD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A106113 Školska kuhinja 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276" w14:textId="7C1D8038" w:rsidR="00011ADB" w:rsidRPr="00DB0D23" w:rsidRDefault="00AC3381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210.000,00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FAF" w14:textId="64B8F328" w:rsidR="00011ADB" w:rsidRPr="00DB0D23" w:rsidRDefault="00AC3381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214.200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A7D" w14:textId="0124D676" w:rsidR="00011ADB" w:rsidRPr="00DB0D23" w:rsidRDefault="00AC3381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218.484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</w:tbl>
    <w:p w14:paraId="764B3231" w14:textId="77777777" w:rsidR="002507B7" w:rsidRPr="005B6FB4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10201B0B" w14:textId="2C0FF7DD" w:rsidR="00AC3381" w:rsidRPr="00A46129" w:rsidRDefault="00AC3381" w:rsidP="00AC338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>
        <w:rPr>
          <w:rFonts w:eastAsia="Calibri"/>
          <w:b/>
          <w:color w:val="000000" w:themeColor="text1"/>
          <w:lang w:eastAsia="en-US"/>
        </w:rPr>
        <w:t xml:space="preserve">: </w:t>
      </w:r>
    </w:p>
    <w:p w14:paraId="3ABA2D31" w14:textId="5C8D2FD8" w:rsidR="00AC3381" w:rsidRPr="00DB0D23" w:rsidRDefault="00AC3381" w:rsidP="00AC338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>
        <w:rPr>
          <w:rFonts w:eastAsia="Calibri"/>
        </w:rPr>
        <w:t xml:space="preserve">Od 01.01.2023. do lipnja 2023. godine  Ministarstvo znanosti i obrazovanja </w:t>
      </w:r>
      <w:r w:rsidRPr="00A46129">
        <w:rPr>
          <w:rFonts w:eastAsia="Calibri"/>
        </w:rPr>
        <w:t xml:space="preserve"> financira jedan obrok dnevno</w:t>
      </w:r>
      <w:r>
        <w:rPr>
          <w:rFonts w:eastAsia="Calibri"/>
        </w:rPr>
        <w:t xml:space="preserve"> za sve učenike </w:t>
      </w:r>
      <w:r w:rsidRPr="00A46129">
        <w:rPr>
          <w:rFonts w:eastAsia="Calibri"/>
        </w:rPr>
        <w:t>osnovni</w:t>
      </w:r>
      <w:r>
        <w:rPr>
          <w:rFonts w:eastAsia="Calibri"/>
        </w:rPr>
        <w:t>h</w:t>
      </w:r>
      <w:r w:rsidRPr="00A46129">
        <w:rPr>
          <w:rFonts w:eastAsia="Calibri"/>
        </w:rPr>
        <w:t xml:space="preserve"> škola od prvog do osmog razreda u iznosu od </w:t>
      </w:r>
      <w:r>
        <w:rPr>
          <w:rFonts w:eastAsia="Calibri"/>
        </w:rPr>
        <w:t xml:space="preserve">1,33 € po učeniku. Od rujna 2023. godine OŠ Mladost uključena je </w:t>
      </w:r>
      <w:r w:rsidR="00DC6C43">
        <w:rPr>
          <w:rFonts w:eastAsia="Calibri"/>
        </w:rPr>
        <w:t>u eksperimentalni program cjelodnevne škole te je učenicima osigurano 2 obroka ( užina i ručak ). Ministarstvo znanosti i obrazovanja financira dva obroka dnevno za sve učenike od prvog do osmog razreda u iznosu od 2,00 eura po učeniku.</w:t>
      </w:r>
    </w:p>
    <w:p w14:paraId="1364937C" w14:textId="77777777" w:rsidR="00AC3381" w:rsidRPr="00DB0D23" w:rsidRDefault="00AC3381" w:rsidP="00AC338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47AB7FE" w14:textId="77777777" w:rsidR="00AC3381" w:rsidRDefault="00AC3381" w:rsidP="00AC338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aktivnosti: </w:t>
      </w:r>
      <w:r w:rsidRPr="00A46129">
        <w:rPr>
          <w:rFonts w:eastAsia="Calibri"/>
          <w:color w:val="000000" w:themeColor="text1"/>
        </w:rPr>
        <w:t>Cilj ove aktivnosti da učenici pojedu</w:t>
      </w:r>
      <w:r>
        <w:rPr>
          <w:rFonts w:eastAsia="Calibri"/>
          <w:color w:val="000000" w:themeColor="text1"/>
        </w:rPr>
        <w:t xml:space="preserve"> kvalitetan i zdrav </w:t>
      </w:r>
      <w:r w:rsidRPr="00A46129">
        <w:rPr>
          <w:rFonts w:eastAsia="Calibri"/>
          <w:color w:val="000000" w:themeColor="text1"/>
        </w:rPr>
        <w:t xml:space="preserve"> obrok iz razloga što u školi borave više sati.</w:t>
      </w:r>
    </w:p>
    <w:p w14:paraId="42F14ABD" w14:textId="77777777" w:rsidR="00AC3381" w:rsidRPr="00DB0D23" w:rsidRDefault="00AC3381" w:rsidP="00AC338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 w14:paraId="3DCD08BB" w14:textId="77777777" w:rsidR="00AC3381" w:rsidRPr="00DB0D23" w:rsidRDefault="00AC3381" w:rsidP="00AC3381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Pokazatelji: </w:t>
      </w:r>
      <w:r w:rsidRPr="000506D7">
        <w:rPr>
          <w:rFonts w:eastAsia="Calibri"/>
          <w:bCs/>
          <w:color w:val="000000" w:themeColor="text1"/>
          <w:lang w:eastAsia="en-US"/>
        </w:rPr>
        <w:t>Zadovoljstvo učenika i roditelja</w:t>
      </w:r>
      <w:r>
        <w:rPr>
          <w:rFonts w:eastAsia="Calibri"/>
          <w:b/>
          <w:bCs/>
          <w:color w:val="000000" w:themeColor="text1"/>
          <w:lang w:eastAsia="en-US"/>
        </w:rPr>
        <w:t xml:space="preserve"> </w:t>
      </w:r>
      <w:r w:rsidRPr="000506D7">
        <w:rPr>
          <w:rFonts w:eastAsia="Calibri"/>
          <w:bCs/>
          <w:color w:val="000000" w:themeColor="text1"/>
          <w:lang w:eastAsia="en-US"/>
        </w:rPr>
        <w:t>pripremljenim obrocima</w:t>
      </w:r>
      <w:r>
        <w:rPr>
          <w:rFonts w:eastAsia="Calibri"/>
          <w:bCs/>
          <w:color w:val="000000" w:themeColor="text1"/>
          <w:lang w:eastAsia="en-US"/>
        </w:rPr>
        <w:t>. Kontinuirano praćenje konzumacije ponuđenih obroka te rasterećenje roditelja u financijama.</w:t>
      </w:r>
    </w:p>
    <w:p w14:paraId="7DD4C020" w14:textId="77777777" w:rsidR="00AC3381" w:rsidRPr="00DB0D23" w:rsidRDefault="00AC3381" w:rsidP="00AC3381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65DB95CA" w14:textId="77777777" w:rsidR="00AC3381" w:rsidRPr="00A46129" w:rsidRDefault="00AC3381" w:rsidP="00AC338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816A1B">
        <w:rPr>
          <w:rFonts w:eastAsia="Calibri"/>
          <w:b/>
          <w:bCs/>
          <w:color w:val="000000" w:themeColor="text1"/>
          <w:lang w:eastAsia="en-US"/>
        </w:rPr>
        <w:t xml:space="preserve">Zakonske i druge pravne osnove </w:t>
      </w:r>
      <w:r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 w14:paraId="340E647D" w14:textId="446037C3" w:rsidR="00AC3381" w:rsidRPr="00A46129" w:rsidRDefault="00AC3381" w:rsidP="00AC338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Program javnih potreba u osnovnom školstvu i posebnim programima obrazovanja i znanosi n</w:t>
      </w:r>
      <w:r w:rsidR="008A5B34">
        <w:rPr>
          <w:rFonts w:eastAsia="Calibri"/>
          <w:color w:val="000000" w:themeColor="text1"/>
        </w:rPr>
        <w:t>a području Grada Osijeka za 2024</w:t>
      </w:r>
      <w:r w:rsidRPr="00A46129">
        <w:rPr>
          <w:rFonts w:eastAsia="Calibri"/>
          <w:color w:val="000000" w:themeColor="text1"/>
        </w:rPr>
        <w:t>.,</w:t>
      </w:r>
    </w:p>
    <w:p w14:paraId="2731DDC9" w14:textId="77777777" w:rsidR="00AC3381" w:rsidRDefault="00AC3381" w:rsidP="00AC338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proračunu (Narodne novine br. 87/08, 136/12 i 15/15).</w:t>
      </w:r>
    </w:p>
    <w:p w14:paraId="51212E06" w14:textId="07E3A0A6" w:rsidR="002507B7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2C47BCA3" w14:textId="77777777" w:rsidR="00DC6C43" w:rsidRPr="00DB0D23" w:rsidRDefault="00DC6C43" w:rsidP="00DC6C43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lastRenderedPageBreak/>
        <w:t>OBRAZLOŽENJE AKTIVNOSTI</w:t>
      </w:r>
    </w:p>
    <w:p w14:paraId="571C8B69" w14:textId="5F773364" w:rsidR="00DC6C43" w:rsidRPr="00DB0D23" w:rsidRDefault="00DC6C43" w:rsidP="00DC6C4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A106114 Cjelodnevna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DC6C43" w:rsidRPr="00DB0D23" w14:paraId="15DA2267" w14:textId="77777777" w:rsidTr="00F90753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D1D1EF2" w14:textId="77777777" w:rsidR="00DC6C43" w:rsidRPr="00DB0D23" w:rsidRDefault="00DC6C4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1392804" w14:textId="77777777" w:rsidR="00DC6C43" w:rsidRPr="00DB0D23" w:rsidRDefault="00DC6C4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8C11644" w14:textId="77777777" w:rsidR="00DC6C43" w:rsidRPr="00DB0D23" w:rsidRDefault="00DC6C4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2800F5C" w14:textId="77777777" w:rsidR="00DC6C43" w:rsidRPr="00DB0D23" w:rsidRDefault="00DC6C4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2026.</w:t>
            </w:r>
          </w:p>
        </w:tc>
      </w:tr>
      <w:tr w:rsidR="00DC6C43" w:rsidRPr="00DB0D23" w14:paraId="242285C5" w14:textId="77777777" w:rsidTr="00F9075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850F" w14:textId="7A017285" w:rsidR="00DC6C43" w:rsidRPr="00DB0D23" w:rsidRDefault="00DC6C43" w:rsidP="00F9075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A106114 Cjelodnevna škola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0C5" w14:textId="68BD26D3" w:rsidR="00DC6C43" w:rsidRPr="00DB0D23" w:rsidRDefault="00DC6C4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517.444,00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3D5" w14:textId="1DA3C455" w:rsidR="00DC6C43" w:rsidRPr="00DB0D23" w:rsidRDefault="00DC6C4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527.793,00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A0C" w14:textId="42265F67" w:rsidR="00DC6C43" w:rsidRPr="00DB0D23" w:rsidRDefault="00DC6C4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538.350,00</w:t>
            </w:r>
          </w:p>
        </w:tc>
      </w:tr>
    </w:tbl>
    <w:p w14:paraId="44EBF6D0" w14:textId="7EEDC564" w:rsidR="00920D4E" w:rsidRPr="00920D4E" w:rsidRDefault="00920D4E" w:rsidP="00920D4E">
      <w:pPr>
        <w:pStyle w:val="StandardWeb"/>
        <w:shd w:val="clear" w:color="auto" w:fill="FFFFFF"/>
        <w:rPr>
          <w:bCs/>
          <w:color w:val="000000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Pr="00920D4E">
        <w:rPr>
          <w:rFonts w:eastAsia="Calibri"/>
          <w:b/>
          <w:color w:val="000000" w:themeColor="text1"/>
          <w:lang w:eastAsia="en-US"/>
        </w:rPr>
        <w:t xml:space="preserve">:  </w:t>
      </w:r>
      <w:r w:rsidRPr="00920D4E">
        <w:rPr>
          <w:rStyle w:val="Naglaeno"/>
          <w:b w:val="0"/>
          <w:color w:val="000000"/>
        </w:rPr>
        <w:t xml:space="preserve">Nastavni </w:t>
      </w:r>
      <w:r>
        <w:rPr>
          <w:rStyle w:val="Naglaeno"/>
          <w:b w:val="0"/>
          <w:color w:val="000000"/>
        </w:rPr>
        <w:t>proces odvija se u četiri etape:</w:t>
      </w:r>
    </w:p>
    <w:p w14:paraId="1724C3FE" w14:textId="77777777" w:rsidR="00920D4E" w:rsidRPr="00920D4E" w:rsidRDefault="00920D4E" w:rsidP="00920D4E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0D4E">
        <w:rPr>
          <w:color w:val="000000"/>
        </w:rPr>
        <w:t>A1 - redovna nastava i obvezna za sve učenike.</w:t>
      </w:r>
    </w:p>
    <w:p w14:paraId="787FACE1" w14:textId="77777777" w:rsidR="00920D4E" w:rsidRPr="00920D4E" w:rsidRDefault="00920D4E" w:rsidP="00920D4E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0D4E">
        <w:rPr>
          <w:color w:val="000000"/>
        </w:rPr>
        <w:t>A2 - Program potpore, potpomognutog i obogaćenog učenja (obvezan 4 sata tjedno za sve učenike)</w:t>
      </w:r>
    </w:p>
    <w:p w14:paraId="55182A20" w14:textId="77777777" w:rsidR="00920D4E" w:rsidRPr="00920D4E" w:rsidRDefault="00920D4E" w:rsidP="00920D4E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0D4E">
        <w:rPr>
          <w:color w:val="000000"/>
        </w:rPr>
        <w:t>          A2 - izbono - izvodi se nakon obaveznog dijela ako postoji potreba . nije obavezan)</w:t>
      </w:r>
    </w:p>
    <w:p w14:paraId="1B14E72B" w14:textId="77777777" w:rsidR="00920D4E" w:rsidRPr="00920D4E" w:rsidRDefault="00920D4E" w:rsidP="00920D4E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0D4E">
        <w:rPr>
          <w:color w:val="000000"/>
        </w:rPr>
        <w:t>B1 - Izvannastvne aktivnosti - izborno za učenike koji žele sudjelovati</w:t>
      </w:r>
    </w:p>
    <w:p w14:paraId="0BF5126C" w14:textId="77777777" w:rsidR="00920D4E" w:rsidRPr="00920D4E" w:rsidRDefault="00920D4E" w:rsidP="00920D4E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0D4E">
        <w:rPr>
          <w:color w:val="000000"/>
        </w:rPr>
        <w:t>B - Izvanškolske aktivnosti - izborno za učenike koji žele sudjelovati.</w:t>
      </w:r>
    </w:p>
    <w:p w14:paraId="6600A9E2" w14:textId="0A23C843" w:rsidR="00920D4E" w:rsidRDefault="00920D4E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5D38D42" w14:textId="19B6C253" w:rsidR="00920D4E" w:rsidRPr="00920D4E" w:rsidRDefault="00920D4E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aktivnosti: </w:t>
      </w:r>
      <w:r w:rsidRPr="00920D4E">
        <w:rPr>
          <w:color w:val="000000"/>
          <w:shd w:val="clear" w:color="auto" w:fill="FFFFFF"/>
        </w:rPr>
        <w:t>Uravnotežen, pravedan, učinkovit i održiv sustav odgoja i obrazovanja.</w:t>
      </w:r>
    </w:p>
    <w:p w14:paraId="61153FC5" w14:textId="024496D7" w:rsidR="00920D4E" w:rsidRPr="00867AD6" w:rsidRDefault="00920D4E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Pokazatelji: </w:t>
      </w:r>
      <w:r w:rsidR="00867AD6" w:rsidRPr="00867AD6">
        <w:rPr>
          <w:rFonts w:eastAsia="Calibri"/>
          <w:bCs/>
          <w:color w:val="000000" w:themeColor="text1"/>
          <w:lang w:eastAsia="en-US"/>
        </w:rPr>
        <w:t>Zadovoljstvo učenika, roditelja i učitelja stjecanjem novih znanja i vještina, pomoć pri učenj</w:t>
      </w:r>
      <w:r w:rsidR="00867AD6">
        <w:rPr>
          <w:rFonts w:eastAsia="Calibri"/>
          <w:bCs/>
          <w:color w:val="000000" w:themeColor="text1"/>
          <w:lang w:eastAsia="en-US"/>
        </w:rPr>
        <w:t>u i izvršavanju školskih obveza, napuštanje koncepta domaće zadaće, više slobodnog  vremena, usvajanje zdravih navika i više tjelesne aktivnosti, organizirana školska prehrana, rasterećenje školske torbe (udžbenici mogu ostati u školi ),sigurno mjesto druženja i učenja, besplatni udžbenici i drugi obrazovni materijali, besplatan program umjesto dosadašnjeg plaćenog  produženog boravka.</w:t>
      </w:r>
    </w:p>
    <w:p w14:paraId="52695A8B" w14:textId="77EBC1F3" w:rsidR="00920D4E" w:rsidRDefault="00920D4E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</w:p>
    <w:p w14:paraId="29C15CE9" w14:textId="549F362A" w:rsidR="00867AD6" w:rsidRDefault="00920D4E" w:rsidP="00920D4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</w:rPr>
      </w:pPr>
      <w:r w:rsidRPr="00DA661E">
        <w:rPr>
          <w:rFonts w:eastAsia="Calibri"/>
          <w:b/>
          <w:bCs/>
          <w:color w:val="000000" w:themeColor="text1"/>
          <w:lang w:eastAsia="en-US"/>
        </w:rPr>
        <w:t xml:space="preserve">Zakonske i druge pravne osnove nabrojati </w:t>
      </w:r>
      <w:r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="00867AD6"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 w14:paraId="4062F5D0" w14:textId="0C335CD9" w:rsidR="00867AD6" w:rsidRPr="00DA661E" w:rsidRDefault="00867AD6" w:rsidP="00920D4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color w:val="000000" w:themeColor="text1"/>
        </w:rPr>
        <w:t>Kurikulum Oš Mladost 2023/2024 god.</w:t>
      </w:r>
    </w:p>
    <w:p w14:paraId="3050447C" w14:textId="77777777" w:rsidR="00920D4E" w:rsidRPr="005B6FB4" w:rsidRDefault="00920D4E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6C8A3439" w14:textId="711E8834" w:rsidR="002507B7" w:rsidRPr="00DB0D23" w:rsidRDefault="002507B7" w:rsidP="002507B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TEKUĆEG PROJEKTA</w:t>
      </w:r>
    </w:p>
    <w:p w14:paraId="0D026552" w14:textId="1A09BF00" w:rsidR="002507B7" w:rsidRPr="00DB0D23" w:rsidRDefault="008A5B34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T106113 Školska shema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  <w:gridCol w:w="2253"/>
      </w:tblGrid>
      <w:tr w:rsidR="002507B7" w:rsidRPr="00DB0D23" w14:paraId="10ED3910" w14:textId="77777777" w:rsidTr="00F90753"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FF5C2F2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24494AF" w14:textId="1A996CAC" w:rsidR="002507B7" w:rsidRPr="00DB0D23" w:rsidRDefault="008A5B3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C08BE17" w14:textId="7DAD3B13" w:rsidR="002507B7" w:rsidRPr="00DB0D23" w:rsidRDefault="008A5B3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6713AE6" w14:textId="43DFB1F8" w:rsidR="002507B7" w:rsidRPr="00DB0D23" w:rsidRDefault="008A5B3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2026.</w:t>
            </w:r>
          </w:p>
        </w:tc>
      </w:tr>
      <w:tr w:rsidR="00011ADB" w:rsidRPr="00DB0D23" w14:paraId="48137B5F" w14:textId="77777777" w:rsidTr="00F9075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D46E" w14:textId="584C6FC6" w:rsidR="00011ADB" w:rsidRPr="00DB0D23" w:rsidRDefault="008A5B34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T106113</w:t>
            </w:r>
            <w:r w:rsidR="00011ADB" w:rsidRPr="00DB0D2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t>Školska shema 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3F4" w14:textId="252E529B" w:rsidR="00011ADB" w:rsidRPr="00DB0D23" w:rsidRDefault="00011ADB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</w:t>
            </w:r>
            <w:r w:rsidR="008A5B34">
              <w:rPr>
                <w:rFonts w:eastAsia="Calibri"/>
                <w:bCs/>
                <w:color w:val="000000" w:themeColor="text1"/>
              </w:rPr>
              <w:t>.334</w:t>
            </w:r>
            <w:r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1204" w14:textId="7594EF5F" w:rsidR="00011ADB" w:rsidRPr="00DB0D23" w:rsidRDefault="008A5B34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4.334</w:t>
            </w:r>
            <w:r w:rsidR="00011ADB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C3AC" w14:textId="40E0891E" w:rsidR="00011ADB" w:rsidRPr="00DB0D23" w:rsidRDefault="008A5B34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4.334,00</w:t>
            </w:r>
          </w:p>
        </w:tc>
      </w:tr>
    </w:tbl>
    <w:p w14:paraId="2E70C175" w14:textId="77777777" w:rsidR="002507B7" w:rsidRPr="00826AD4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6EE36D7F" w14:textId="342E9F4F" w:rsidR="004D071A" w:rsidRPr="00A46129" w:rsidRDefault="002507B7" w:rsidP="004D071A">
      <w:pPr>
        <w:overflowPunct w:val="0"/>
        <w:autoSpaceDE w:val="0"/>
        <w:autoSpaceDN w:val="0"/>
        <w:adjustRightInd w:val="0"/>
        <w:jc w:val="both"/>
        <w:textAlignment w:val="baseline"/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="00747554">
        <w:rPr>
          <w:rFonts w:eastAsia="Calibri"/>
          <w:b/>
          <w:color w:val="000000" w:themeColor="text1"/>
          <w:lang w:eastAsia="en-US"/>
        </w:rPr>
        <w:t xml:space="preserve">: </w:t>
      </w:r>
      <w:r w:rsidRPr="00DB0D23">
        <w:rPr>
          <w:rFonts w:eastAsia="Calibri"/>
          <w:color w:val="000000" w:themeColor="text1"/>
          <w:lang w:eastAsia="en-US"/>
        </w:rPr>
        <w:t xml:space="preserve"> </w:t>
      </w:r>
      <w:r w:rsidR="004D071A">
        <w:rPr>
          <w:rFonts w:eastAsia="Calibri"/>
          <w:bCs/>
          <w:color w:val="000000" w:themeColor="text1"/>
          <w:lang w:eastAsia="en-US"/>
        </w:rPr>
        <w:t xml:space="preserve">Osnovna škola „ Mladost“ </w:t>
      </w:r>
      <w:r w:rsidR="004D071A" w:rsidRPr="00A311CC">
        <w:rPr>
          <w:rFonts w:eastAsia="Calibri"/>
          <w:bCs/>
          <w:color w:val="000000" w:themeColor="text1"/>
          <w:lang w:eastAsia="en-US"/>
        </w:rPr>
        <w:t xml:space="preserve"> </w:t>
      </w:r>
      <w:r w:rsidR="004D071A">
        <w:rPr>
          <w:rFonts w:eastAsia="Calibri"/>
          <w:bCs/>
          <w:color w:val="000000" w:themeColor="text1"/>
          <w:lang w:eastAsia="en-US"/>
        </w:rPr>
        <w:t>sudjeluje u projektu Grada Osijeka Š</w:t>
      </w:r>
      <w:r w:rsidR="004D071A" w:rsidRPr="00A46129">
        <w:t>kolsk</w:t>
      </w:r>
      <w:r w:rsidR="004D071A">
        <w:t>a</w:t>
      </w:r>
      <w:r w:rsidR="004D071A" w:rsidRPr="00A46129">
        <w:t xml:space="preserve"> shem</w:t>
      </w:r>
      <w:r w:rsidR="004D071A">
        <w:t xml:space="preserve">a </w:t>
      </w:r>
      <w:r w:rsidR="004D071A" w:rsidRPr="00A46129">
        <w:t>na način da</w:t>
      </w:r>
      <w:r w:rsidR="004D071A">
        <w:t xml:space="preserve"> </w:t>
      </w:r>
      <w:r w:rsidR="004D071A" w:rsidRPr="00A46129">
        <w:t>učenicima</w:t>
      </w:r>
      <w:r w:rsidR="004D071A">
        <w:t xml:space="preserve"> od prvog do osmog razreda</w:t>
      </w:r>
      <w:r w:rsidR="004D071A" w:rsidRPr="00A46129">
        <w:t xml:space="preserve"> raspodjeljuj</w:t>
      </w:r>
      <w:r w:rsidR="004D071A">
        <w:t>emo</w:t>
      </w:r>
      <w:r w:rsidR="004D071A" w:rsidRPr="00A46129">
        <w:t xml:space="preserve"> voće i povrće i mlijeko i mliječne proizvode.</w:t>
      </w:r>
      <w:r w:rsidR="004D071A" w:rsidRPr="004D071A">
        <w:t xml:space="preserve"> </w:t>
      </w:r>
      <w:r w:rsidR="004D071A" w:rsidRPr="00A46129">
        <w:t>Iznos potpore u sklopu</w:t>
      </w:r>
      <w:r w:rsidR="008A5B34">
        <w:t xml:space="preserve"> školske sheme odnosi se na 488</w:t>
      </w:r>
      <w:r w:rsidR="004D071A" w:rsidRPr="00A46129">
        <w:t>  učenika od</w:t>
      </w:r>
      <w:r w:rsidR="004D071A">
        <w:t xml:space="preserve"> 1. do 8. razreda. </w:t>
      </w:r>
    </w:p>
    <w:p w14:paraId="27EB703A" w14:textId="3110DC62" w:rsidR="002507B7" w:rsidRPr="00DB0D23" w:rsidRDefault="002507B7" w:rsidP="004D071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BFC4839" w14:textId="0B75682A" w:rsidR="004D071A" w:rsidRPr="004D071A" w:rsidRDefault="004D071A" w:rsidP="004D071A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aktivnosti: </w:t>
      </w:r>
      <w:r w:rsidRPr="00A46129">
        <w:t>Osigurati svim učenicima konzumaciju mlijeka i mliječnih proizvoda, kao i voća i povrća.</w:t>
      </w:r>
    </w:p>
    <w:p w14:paraId="5960E3FC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4BA6601" w14:textId="1D860574" w:rsidR="002507B7" w:rsidRPr="008A5B34" w:rsidRDefault="004D071A" w:rsidP="008A5B34">
      <w:pPr>
        <w:jc w:val="both"/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 : </w:t>
      </w:r>
      <w:r w:rsidR="0003795C">
        <w:t xml:space="preserve">Svi učenici redovito konzumiraju mlijeko i mliječne proizvode te </w:t>
      </w:r>
      <w:r w:rsidR="0003795C" w:rsidRPr="00A46129">
        <w:t xml:space="preserve"> voće </w:t>
      </w:r>
      <w:r w:rsidR="008A5B34">
        <w:t>i povrće</w:t>
      </w:r>
    </w:p>
    <w:p w14:paraId="34C368C0" w14:textId="77777777" w:rsidR="0003795C" w:rsidRPr="00A46129" w:rsidRDefault="002507B7" w:rsidP="000379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826AD4">
        <w:rPr>
          <w:rFonts w:eastAsia="Calibri"/>
          <w:b/>
          <w:bCs/>
          <w:color w:val="000000" w:themeColor="text1"/>
          <w:lang w:eastAsia="en-US"/>
        </w:rPr>
        <w:lastRenderedPageBreak/>
        <w:t>Zakonske i druge pravne osnove</w:t>
      </w:r>
      <w:r w:rsidR="0003795C">
        <w:rPr>
          <w:rFonts w:eastAsia="Calibri"/>
          <w:b/>
          <w:bCs/>
          <w:color w:val="000000" w:themeColor="text1"/>
          <w:lang w:eastAsia="en-US"/>
        </w:rPr>
        <w:t xml:space="preserve">: </w:t>
      </w:r>
      <w:r w:rsidR="0003795C"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 w14:paraId="47967035" w14:textId="3AC42471" w:rsidR="0003795C" w:rsidRDefault="0003795C" w:rsidP="000379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Program javnih potreba u osnovnom školstvu i posebnim programima obrazovanja i znanosti n</w:t>
      </w:r>
      <w:r w:rsidR="008A5B34">
        <w:rPr>
          <w:rFonts w:eastAsia="Calibri"/>
          <w:color w:val="000000" w:themeColor="text1"/>
        </w:rPr>
        <w:t>a području Grada Osijeka za 2024</w:t>
      </w:r>
      <w:r w:rsidRPr="00A46129">
        <w:rPr>
          <w:rFonts w:eastAsia="Calibri"/>
          <w:color w:val="000000" w:themeColor="text1"/>
        </w:rPr>
        <w:t>.</w:t>
      </w:r>
    </w:p>
    <w:p w14:paraId="11B6D9E5" w14:textId="77777777" w:rsidR="008A5B34" w:rsidRDefault="008A5B34" w:rsidP="000379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</w:p>
    <w:p w14:paraId="4970F22C" w14:textId="77777777" w:rsidR="008A5B34" w:rsidRDefault="008A5B34" w:rsidP="000379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</w:p>
    <w:p w14:paraId="20545C89" w14:textId="5F6EA8BE" w:rsidR="008A5B34" w:rsidRDefault="008A5B34" w:rsidP="000379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</w:p>
    <w:p w14:paraId="334C6AF9" w14:textId="15B0A628" w:rsidR="008A5B34" w:rsidRDefault="008A5B34" w:rsidP="000379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</w:p>
    <w:p w14:paraId="34E2FBE3" w14:textId="77777777" w:rsidR="008A5B34" w:rsidRPr="00A46129" w:rsidRDefault="008A5B34" w:rsidP="0003795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</w:p>
    <w:p w14:paraId="4BA5603A" w14:textId="77777777" w:rsidR="008A5B34" w:rsidRPr="00DB0D23" w:rsidRDefault="008A5B34" w:rsidP="008A5B34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TEKUĆEG PROJEKTA</w:t>
      </w:r>
    </w:p>
    <w:p w14:paraId="22695F13" w14:textId="44DB6FD3" w:rsidR="008A5B34" w:rsidRPr="00DB0D23" w:rsidRDefault="008A5B34" w:rsidP="008A5B3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T1061</w:t>
      </w:r>
      <w:r>
        <w:rPr>
          <w:rFonts w:eastAsia="Calibri"/>
          <w:b/>
          <w:bCs/>
          <w:color w:val="000000" w:themeColor="text1"/>
          <w:lang w:eastAsia="en-US"/>
        </w:rPr>
        <w:t>14 Osigurajmo im jednakost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  <w:gridCol w:w="2253"/>
      </w:tblGrid>
      <w:tr w:rsidR="008A5B34" w:rsidRPr="00DB0D23" w14:paraId="47BD7F3C" w14:textId="77777777" w:rsidTr="00F90753"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F7112C0" w14:textId="77777777" w:rsidR="008A5B34" w:rsidRPr="00DB0D23" w:rsidRDefault="008A5B3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FE92816" w14:textId="638D49DF" w:rsidR="008A5B34" w:rsidRPr="00DB0D23" w:rsidRDefault="008A5B3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</w:t>
            </w:r>
            <w:r w:rsidRPr="00DB0D23">
              <w:rPr>
                <w:rFonts w:eastAsia="Calibri"/>
                <w:bCs/>
                <w:color w:val="000000" w:themeColor="text1"/>
              </w:rPr>
              <w:t>.</w:t>
            </w:r>
            <w:r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EB3DA1D" w14:textId="1112B7CF" w:rsidR="008A5B34" w:rsidRPr="00DB0D23" w:rsidRDefault="008A5B3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4C369C5" w14:textId="63A261E1" w:rsidR="008A5B34" w:rsidRPr="00DB0D23" w:rsidRDefault="008A5B3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</w:t>
            </w:r>
          </w:p>
        </w:tc>
      </w:tr>
      <w:tr w:rsidR="008A5B34" w:rsidRPr="00DB0D23" w14:paraId="582BE0BE" w14:textId="77777777" w:rsidTr="00F9075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0460" w14:textId="37AD480E" w:rsidR="008A5B34" w:rsidRPr="00DB0D23" w:rsidRDefault="008A5B34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T106114</w:t>
            </w:r>
            <w:r w:rsidRPr="00D73E3D">
              <w:rPr>
                <w:rFonts w:eastAsia="Calibri"/>
                <w:color w:val="000000" w:themeColor="text1"/>
                <w:lang w:eastAsia="en-US"/>
              </w:rPr>
              <w:t xml:space="preserve"> Osigurajmo im jednakost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7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013" w14:textId="24C6E9B0" w:rsidR="008A5B34" w:rsidRPr="00DB0D23" w:rsidRDefault="0098706A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11.700</w:t>
            </w:r>
            <w:r w:rsidR="008A5B34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3A3" w14:textId="66321B26" w:rsidR="008A5B34" w:rsidRPr="00DB0D23" w:rsidRDefault="0098706A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10.302</w:t>
            </w:r>
            <w:r w:rsidR="008A5B34">
              <w:rPr>
                <w:rFonts w:eastAsia="Calibri"/>
                <w:bCs/>
                <w:color w:val="000000" w:themeColor="text1"/>
              </w:rPr>
              <w:t>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325" w14:textId="3CB6957B" w:rsidR="008A5B34" w:rsidRPr="00DB0D23" w:rsidRDefault="0098706A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10.507</w:t>
            </w:r>
            <w:r w:rsidR="008A5B34">
              <w:rPr>
                <w:rFonts w:eastAsia="Calibri"/>
                <w:bCs/>
                <w:color w:val="000000" w:themeColor="text1"/>
              </w:rPr>
              <w:t>,00</w:t>
            </w:r>
          </w:p>
        </w:tc>
      </w:tr>
    </w:tbl>
    <w:p w14:paraId="2659ABBF" w14:textId="77777777" w:rsidR="008A5B34" w:rsidRPr="00DA661E" w:rsidRDefault="008A5B34" w:rsidP="008A5B3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591E863E" w14:textId="66AE7C47" w:rsidR="008A5B34" w:rsidRPr="00A46129" w:rsidRDefault="008A5B34" w:rsidP="008A5B34">
      <w:pPr>
        <w:overflowPunct w:val="0"/>
        <w:autoSpaceDE w:val="0"/>
        <w:autoSpaceDN w:val="0"/>
        <w:jc w:val="both"/>
        <w:textAlignment w:val="baseline"/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>
        <w:rPr>
          <w:rFonts w:eastAsia="Calibri"/>
          <w:b/>
          <w:color w:val="000000" w:themeColor="text1"/>
          <w:lang w:eastAsia="en-US"/>
        </w:rPr>
        <w:t xml:space="preserve">: </w:t>
      </w:r>
      <w:r w:rsidRPr="00DB0D23">
        <w:rPr>
          <w:rFonts w:eastAsia="Calibri"/>
          <w:color w:val="000000" w:themeColor="text1"/>
          <w:lang w:eastAsia="en-US"/>
        </w:rPr>
        <w:t xml:space="preserve"> </w:t>
      </w:r>
      <w:r w:rsidRPr="00A46129">
        <w:t>OSIgurajmo im JEdnaKost</w:t>
      </w:r>
      <w:r w:rsidR="0098706A">
        <w:t xml:space="preserve"> 7</w:t>
      </w:r>
      <w:r w:rsidRPr="00A46129">
        <w:t>“ projekt je Grada Osijeka kojim se financira osiguravanje pomoćnika u nastavi i stručnih komunikacijskih posrednika učenicima s teškoćama u razvoju u osnovnoškolskim odgojno-obrazovnim usta</w:t>
      </w:r>
      <w:r w:rsidR="0098706A">
        <w:t>novama.</w:t>
      </w:r>
    </w:p>
    <w:p w14:paraId="0310D9C9" w14:textId="7EF89A6B" w:rsidR="008A5B34" w:rsidRPr="00DB0D23" w:rsidRDefault="008A5B34" w:rsidP="008A5B3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U Osnovnoj školi „ Ml</w:t>
      </w:r>
      <w:r w:rsidR="0098706A">
        <w:rPr>
          <w:rFonts w:eastAsia="Calibri"/>
          <w:color w:val="000000" w:themeColor="text1"/>
          <w:lang w:eastAsia="en-US"/>
        </w:rPr>
        <w:t>adost „ u projekt je uključeno 3 učenika s teškoćama  i 3</w:t>
      </w:r>
      <w:r>
        <w:rPr>
          <w:rFonts w:eastAsia="Calibri"/>
          <w:color w:val="000000" w:themeColor="text1"/>
          <w:lang w:eastAsia="en-US"/>
        </w:rPr>
        <w:t xml:space="preserve"> pomoćnika u nastavi. </w:t>
      </w:r>
    </w:p>
    <w:p w14:paraId="387F9EA8" w14:textId="77777777" w:rsidR="008A5B34" w:rsidRPr="00DB0D23" w:rsidRDefault="008A5B34" w:rsidP="008A5B3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2F65413" w14:textId="77777777" w:rsidR="008A5B34" w:rsidRPr="00F33A9E" w:rsidRDefault="008A5B34" w:rsidP="008A5B3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aktivnosti: </w:t>
      </w:r>
      <w:r w:rsidRPr="00F33A9E">
        <w:rPr>
          <w:rFonts w:eastAsia="Calibri"/>
          <w:bCs/>
          <w:color w:val="000000" w:themeColor="text1"/>
          <w:lang w:eastAsia="en-US"/>
        </w:rPr>
        <w:t>Svim učenicima koji imaju odluke o primjerenom obliku školovanja uz podršku asistenta omogućiti uspješniju  socijalizaci</w:t>
      </w:r>
      <w:r>
        <w:rPr>
          <w:rFonts w:eastAsia="Calibri"/>
          <w:bCs/>
          <w:color w:val="000000" w:themeColor="text1"/>
          <w:lang w:eastAsia="en-US"/>
        </w:rPr>
        <w:t>ju i emocionalno funkcioniranje te integraciju učenika s teškoćom u razvoju u odgojno-obrazovni proces.</w:t>
      </w:r>
      <w:r w:rsidRPr="00F33A9E">
        <w:rPr>
          <w:rFonts w:eastAsia="Calibri"/>
          <w:bCs/>
          <w:color w:val="000000" w:themeColor="text1"/>
          <w:lang w:eastAsia="en-US"/>
        </w:rPr>
        <w:t xml:space="preserve"> </w:t>
      </w:r>
    </w:p>
    <w:p w14:paraId="0F041A7F" w14:textId="77777777" w:rsidR="008A5B34" w:rsidRPr="00F33A9E" w:rsidRDefault="008A5B34" w:rsidP="008A5B3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2B793974" w14:textId="77777777" w:rsidR="008A5B34" w:rsidRPr="00DB0D23" w:rsidRDefault="008A5B34" w:rsidP="008A5B3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Pokazatelji: </w:t>
      </w:r>
      <w:r w:rsidRPr="00F33A9E">
        <w:rPr>
          <w:rFonts w:eastAsia="Calibri"/>
          <w:bCs/>
          <w:color w:val="000000" w:themeColor="text1"/>
          <w:lang w:eastAsia="en-US"/>
        </w:rPr>
        <w:t>Uspješno savladavanje nastavnog gradiva</w:t>
      </w:r>
      <w:r>
        <w:rPr>
          <w:rFonts w:eastAsia="Calibri"/>
          <w:bCs/>
          <w:color w:val="000000" w:themeColor="text1"/>
          <w:lang w:eastAsia="en-US"/>
        </w:rPr>
        <w:t xml:space="preserve">, socijalizacija i integracija učenika u nastavnom procesu. </w:t>
      </w:r>
    </w:p>
    <w:p w14:paraId="649DDD46" w14:textId="77777777" w:rsidR="008A5B34" w:rsidRPr="00DB0D23" w:rsidRDefault="008A5B34" w:rsidP="008A5B3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73EA0DF" w14:textId="77777777" w:rsidR="008A5B34" w:rsidRPr="00DA661E" w:rsidRDefault="008A5B34" w:rsidP="008A5B3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A661E">
        <w:rPr>
          <w:rFonts w:eastAsia="Calibri"/>
          <w:b/>
          <w:bCs/>
          <w:color w:val="000000" w:themeColor="text1"/>
          <w:lang w:eastAsia="en-US"/>
        </w:rPr>
        <w:t xml:space="preserve">Zakonske i druge pravne osnove nabrojati </w:t>
      </w:r>
      <w:r>
        <w:rPr>
          <w:rFonts w:eastAsia="Calibri"/>
          <w:b/>
          <w:bCs/>
          <w:color w:val="000000" w:themeColor="text1"/>
          <w:lang w:eastAsia="en-US"/>
        </w:rPr>
        <w:t xml:space="preserve">: </w:t>
      </w:r>
    </w:p>
    <w:p w14:paraId="58AE47B4" w14:textId="77777777" w:rsidR="008A5B34" w:rsidRPr="00A46129" w:rsidRDefault="008A5B34" w:rsidP="008A5B3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 w14:paraId="3101A32D" w14:textId="6C7A2F48" w:rsidR="008A5B34" w:rsidRPr="00A46129" w:rsidRDefault="008A5B34" w:rsidP="008A5B3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A46129">
        <w:rPr>
          <w:rFonts w:eastAsia="Calibri"/>
          <w:color w:val="000000" w:themeColor="text1"/>
        </w:rPr>
        <w:t>Program javnih potreba u osnovnom školstvu i posebnim programima obrazovanja i znanosti n</w:t>
      </w:r>
      <w:r w:rsidR="0098706A">
        <w:rPr>
          <w:rFonts w:eastAsia="Calibri"/>
          <w:color w:val="000000" w:themeColor="text1"/>
        </w:rPr>
        <w:t>a području Grada Osijeka za 2024</w:t>
      </w:r>
      <w:r w:rsidRPr="00A46129">
        <w:rPr>
          <w:rFonts w:eastAsia="Calibri"/>
          <w:color w:val="000000" w:themeColor="text1"/>
        </w:rPr>
        <w:t>.</w:t>
      </w:r>
    </w:p>
    <w:p w14:paraId="4DE803DD" w14:textId="6B1DCD0F" w:rsidR="002507B7" w:rsidRPr="00826AD4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</w:p>
    <w:p w14:paraId="58E90469" w14:textId="77777777" w:rsidR="002507B7" w:rsidRPr="00826AD4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7E5B02C9" w14:textId="77777777" w:rsidR="002507B7" w:rsidRPr="00DB0D23" w:rsidRDefault="002507B7" w:rsidP="002507B7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/>
        <w:jc w:val="both"/>
        <w:textAlignment w:val="baseline"/>
        <w:outlineLvl w:val="1"/>
        <w:rPr>
          <w:rFonts w:eastAsia="Calibri"/>
          <w:b/>
          <w:color w:val="000000" w:themeColor="text1"/>
          <w:spacing w:val="20"/>
          <w:lang w:eastAsia="en-US"/>
        </w:rPr>
      </w:pPr>
      <w:r w:rsidRPr="00DB0D23">
        <w:rPr>
          <w:rFonts w:eastAsia="Calibri"/>
          <w:b/>
          <w:color w:val="000000" w:themeColor="text1"/>
          <w:spacing w:val="20"/>
          <w:lang w:eastAsia="en-US"/>
        </w:rPr>
        <w:t>1062 Ulaganje u objekte osnovnih škola</w:t>
      </w:r>
    </w:p>
    <w:p w14:paraId="061F7078" w14:textId="66D4DBDF" w:rsidR="00AE233D" w:rsidRPr="00AE233D" w:rsidRDefault="00AE233D" w:rsidP="00AE233D">
      <w:pPr>
        <w:jc w:val="both"/>
        <w:rPr>
          <w:color w:val="000000" w:themeColor="text1"/>
        </w:rPr>
      </w:pPr>
      <w:r w:rsidRPr="00AE233D">
        <w:rPr>
          <w:color w:val="000000" w:themeColor="text1"/>
        </w:rPr>
        <w:t>Grad Osijek kao osnivač izdvaja značajna sredstva iz decentralizirane funkcije koja su usmjerena na poboljšanje standarda</w:t>
      </w:r>
      <w:r>
        <w:rPr>
          <w:color w:val="000000" w:themeColor="text1"/>
        </w:rPr>
        <w:t xml:space="preserve"> osnovne škole „ Mladost“ </w:t>
      </w:r>
      <w:r w:rsidRPr="00AE233D">
        <w:rPr>
          <w:color w:val="000000" w:themeColor="text1"/>
        </w:rPr>
        <w:t xml:space="preserve"> u smislu ulaganja u objekt škole i kroz nabavku opreme.</w:t>
      </w:r>
    </w:p>
    <w:p w14:paraId="464ABA61" w14:textId="77777777" w:rsidR="002507B7" w:rsidRPr="00C70931" w:rsidRDefault="002507B7" w:rsidP="002507B7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eastAsia="Calibri"/>
          <w:lang w:eastAsia="en-US"/>
        </w:rPr>
      </w:pPr>
      <w:r w:rsidRPr="00C70931">
        <w:rPr>
          <w:rFonts w:eastAsia="Calibri"/>
          <w:lang w:eastAsia="en-US"/>
        </w:rPr>
        <w:lastRenderedPageBreak/>
        <w:t>Poslovni zadatci planirani su kroz 1 aktivnosti:</w:t>
      </w:r>
    </w:p>
    <w:p w14:paraId="3BDCF9CC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</w:t>
      </w:r>
      <w:r>
        <w:rPr>
          <w:rFonts w:eastAsia="Calibri"/>
          <w:color w:val="000000" w:themeColor="text1"/>
          <w:lang w:eastAsia="en-US"/>
        </w:rPr>
        <w:t>1</w:t>
      </w:r>
      <w:r w:rsidRPr="00DB0D23">
        <w:rPr>
          <w:rFonts w:eastAsia="Calibri"/>
          <w:color w:val="000000" w:themeColor="text1"/>
          <w:lang w:eastAsia="en-US"/>
        </w:rPr>
        <w:t>) A106202 Uređenje i opremanje škola</w:t>
      </w:r>
    </w:p>
    <w:p w14:paraId="2767E9CB" w14:textId="7175E8CA" w:rsidR="002507B7" w:rsidRPr="00DB0D23" w:rsidRDefault="002507B7" w:rsidP="002507B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  <w:r w:rsidRPr="00DB0D23">
        <w:rPr>
          <w:rFonts w:eastAsia="Calibri"/>
          <w:lang w:eastAsia="en-US"/>
        </w:rPr>
        <w:t xml:space="preserve">U Programu 1062 Ulaganje u objekte osnovnih škola planirana su sredstva za </w:t>
      </w:r>
      <w:r>
        <w:rPr>
          <w:rFonts w:eastAsia="Calibri"/>
          <w:lang w:eastAsia="en-US"/>
        </w:rPr>
        <w:t xml:space="preserve">1 aktivnost </w:t>
      </w:r>
      <w:r w:rsidRPr="00DB0D23">
        <w:rPr>
          <w:rFonts w:eastAsia="Calibri"/>
          <w:lang w:eastAsia="en-US"/>
        </w:rPr>
        <w:t xml:space="preserve">u iznosu od </w:t>
      </w:r>
      <w:r w:rsidR="0098706A">
        <w:rPr>
          <w:rFonts w:eastAsia="Calibri"/>
          <w:lang w:eastAsia="en-US"/>
        </w:rPr>
        <w:t>39.722</w:t>
      </w:r>
      <w:r>
        <w:rPr>
          <w:rFonts w:eastAsia="Calibri"/>
          <w:lang w:eastAsia="en-US"/>
        </w:rPr>
        <w:t>,00</w:t>
      </w:r>
      <w:r w:rsidRPr="00DB0D23">
        <w:rPr>
          <w:rFonts w:eastAsia="Calibri"/>
          <w:bCs/>
        </w:rPr>
        <w:t xml:space="preserve"> </w:t>
      </w:r>
      <w:r w:rsidR="0098706A">
        <w:rPr>
          <w:rFonts w:eastAsia="Calibri"/>
          <w:lang w:eastAsia="en-US"/>
        </w:rPr>
        <w:t>eura u 2024</w:t>
      </w:r>
      <w:r w:rsidRPr="00DB0D23">
        <w:rPr>
          <w:rFonts w:eastAsia="Calibri"/>
          <w:lang w:eastAsia="en-US"/>
        </w:rPr>
        <w:t xml:space="preserve">., </w:t>
      </w:r>
      <w:r w:rsidR="0098706A">
        <w:rPr>
          <w:rFonts w:eastAsia="Calibri"/>
          <w:lang w:eastAsia="en-US"/>
        </w:rPr>
        <w:t>40.436</w:t>
      </w:r>
      <w:r>
        <w:rPr>
          <w:rFonts w:eastAsia="Calibri"/>
          <w:lang w:eastAsia="en-US"/>
        </w:rPr>
        <w:t>,00</w:t>
      </w:r>
      <w:r w:rsidR="0098706A">
        <w:rPr>
          <w:rFonts w:eastAsia="Calibri"/>
          <w:lang w:eastAsia="en-US"/>
        </w:rPr>
        <w:t xml:space="preserve"> eura u 2025</w:t>
      </w:r>
      <w:r w:rsidRPr="00DB0D23">
        <w:rPr>
          <w:rFonts w:eastAsia="Calibri"/>
          <w:lang w:eastAsia="en-US"/>
        </w:rPr>
        <w:t xml:space="preserve">. i </w:t>
      </w:r>
      <w:r w:rsidR="0098706A">
        <w:rPr>
          <w:rFonts w:eastAsia="Calibri"/>
          <w:lang w:eastAsia="en-US"/>
        </w:rPr>
        <w:t>41.165</w:t>
      </w:r>
      <w:r>
        <w:rPr>
          <w:rFonts w:eastAsia="Calibri"/>
          <w:lang w:eastAsia="en-US"/>
        </w:rPr>
        <w:t>,00</w:t>
      </w:r>
      <w:r w:rsidR="0098706A">
        <w:rPr>
          <w:rFonts w:eastAsia="Calibri"/>
          <w:lang w:eastAsia="en-US"/>
        </w:rPr>
        <w:t xml:space="preserve"> eura u 2026</w:t>
      </w:r>
      <w:r w:rsidRPr="00DB0D23">
        <w:rPr>
          <w:rFonts w:eastAsia="Calibri"/>
          <w:lang w:eastAsia="en-US"/>
        </w:rPr>
        <w:t>.</w:t>
      </w:r>
    </w:p>
    <w:p w14:paraId="5880CCB0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153"/>
        <w:gridCol w:w="2233"/>
        <w:gridCol w:w="2110"/>
      </w:tblGrid>
      <w:tr w:rsidR="002507B7" w:rsidRPr="00DB0D23" w14:paraId="298D0234" w14:textId="77777777" w:rsidTr="00F9075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03961C3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4687047" w14:textId="58F14F7B" w:rsidR="002507B7" w:rsidRPr="00DB0D23" w:rsidRDefault="0098706A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5A7FFA1" w14:textId="4C0797C4" w:rsidR="002507B7" w:rsidRPr="00DB0D23" w:rsidRDefault="0098706A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90680EF" w14:textId="38FFC168" w:rsidR="002507B7" w:rsidRPr="00DB0D23" w:rsidRDefault="0098706A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2026.</w:t>
            </w:r>
          </w:p>
        </w:tc>
      </w:tr>
      <w:tr w:rsidR="00011ADB" w:rsidRPr="00DB0D23" w14:paraId="72382AE8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5345" w14:textId="77777777" w:rsidR="00011ADB" w:rsidRPr="00DB0D23" w:rsidRDefault="00011ADB" w:rsidP="00011AD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A106202 Uređenje i opremanje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3165" w14:textId="56DCAC19" w:rsidR="00011ADB" w:rsidRPr="00DB0D23" w:rsidRDefault="0098706A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39.722</w:t>
            </w:r>
            <w:r w:rsidR="00011ADB">
              <w:rPr>
                <w:rFonts w:eastAsia="Calibri"/>
                <w:bCs/>
              </w:rPr>
              <w:t>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36E" w14:textId="58EF82F8" w:rsidR="00011ADB" w:rsidRPr="00DB0D23" w:rsidRDefault="0098706A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40.436</w:t>
            </w:r>
            <w:r w:rsidR="00011ADB">
              <w:rPr>
                <w:rFonts w:eastAsia="Calibri"/>
                <w:bCs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3E3A" w14:textId="4B271E76" w:rsidR="00011ADB" w:rsidRPr="00DB0D23" w:rsidRDefault="0098706A" w:rsidP="0098706A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41..165</w:t>
            </w:r>
            <w:r w:rsidR="00011ADB">
              <w:rPr>
                <w:rFonts w:eastAsia="Calibri"/>
                <w:bCs/>
              </w:rPr>
              <w:t>,00</w:t>
            </w:r>
          </w:p>
        </w:tc>
      </w:tr>
      <w:tr w:rsidR="00011ADB" w:rsidRPr="00DB0D23" w14:paraId="107DD215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FF96" w14:textId="77777777" w:rsidR="00011ADB" w:rsidRPr="00DB0D23" w:rsidRDefault="00011ADB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 w:rsidRPr="00DB0D23">
              <w:rPr>
                <w:rFonts w:eastAsia="Calibri"/>
                <w:lang w:eastAsia="en-US"/>
              </w:rPr>
              <w:t>Ukupno 1062 Ulaganje u objekte osnovnih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0B2" w14:textId="58658480" w:rsidR="00011ADB" w:rsidRPr="00DB0D23" w:rsidRDefault="0098706A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39.722</w:t>
            </w:r>
            <w:r w:rsidR="00011ADB">
              <w:rPr>
                <w:rFonts w:eastAsia="Calibri"/>
                <w:bCs/>
              </w:rPr>
              <w:t>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23E" w14:textId="07BD5516" w:rsidR="00011ADB" w:rsidRPr="00DB0D23" w:rsidRDefault="0098706A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40.436</w:t>
            </w:r>
            <w:r w:rsidR="00011ADB">
              <w:rPr>
                <w:rFonts w:eastAsia="Calibri"/>
                <w:bCs/>
              </w:rPr>
              <w:t>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321" w14:textId="79228D19" w:rsidR="00011ADB" w:rsidRPr="00DB0D23" w:rsidRDefault="0098706A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41.165</w:t>
            </w:r>
            <w:r w:rsidR="00011ADB">
              <w:rPr>
                <w:rFonts w:eastAsia="Calibri"/>
                <w:bCs/>
              </w:rPr>
              <w:t>,00</w:t>
            </w:r>
          </w:p>
        </w:tc>
      </w:tr>
    </w:tbl>
    <w:p w14:paraId="45F121FB" w14:textId="77777777" w:rsidR="002507B7" w:rsidRPr="00DB0D23" w:rsidRDefault="002507B7" w:rsidP="002507B7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4EB1766B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A106202 Uređenje i opremanje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2507B7" w:rsidRPr="00DB0D23" w14:paraId="77B52390" w14:textId="77777777" w:rsidTr="00F90753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918D7B7" w14:textId="77777777" w:rsidR="002507B7" w:rsidRPr="00DB0D23" w:rsidRDefault="002507B7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9185017" w14:textId="4BE0C3CE" w:rsidR="002507B7" w:rsidRPr="00DB0D23" w:rsidRDefault="0098706A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Plan 2024.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4C53634" w14:textId="5BF43815" w:rsidR="002507B7" w:rsidRPr="00DB0D23" w:rsidRDefault="0098706A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Projekcija 2025.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CBD5D68" w14:textId="6B8245FB" w:rsidR="002507B7" w:rsidRPr="00DB0D23" w:rsidRDefault="0098706A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2026.</w:t>
            </w:r>
          </w:p>
        </w:tc>
      </w:tr>
      <w:tr w:rsidR="00011ADB" w:rsidRPr="00DB0D23" w14:paraId="1A1E4D76" w14:textId="77777777" w:rsidTr="00F9075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41C5" w14:textId="77777777" w:rsidR="00011ADB" w:rsidRPr="00DB0D23" w:rsidRDefault="00011ADB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 w:rsidRPr="00DB0D23">
              <w:rPr>
                <w:rFonts w:eastAsia="Calibri"/>
                <w:color w:val="000000" w:themeColor="text1"/>
                <w:lang w:eastAsia="en-US"/>
              </w:rPr>
              <w:t>A106202 Uređenje i opremanje škola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983" w14:textId="66C01831" w:rsidR="00011ADB" w:rsidRPr="00DB0D23" w:rsidRDefault="0098706A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39.722</w:t>
            </w:r>
            <w:r w:rsidR="00011ADB">
              <w:rPr>
                <w:rFonts w:eastAsia="Calibri"/>
                <w:bCs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65AD" w14:textId="7CAFC513" w:rsidR="00011ADB" w:rsidRPr="00DB0D23" w:rsidRDefault="0098706A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40.436</w:t>
            </w:r>
            <w:r w:rsidR="00011ADB">
              <w:rPr>
                <w:rFonts w:eastAsia="Calibri"/>
                <w:bCs/>
              </w:rPr>
              <w:t>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4A8" w14:textId="296FBF18" w:rsidR="00011ADB" w:rsidRPr="00DB0D23" w:rsidRDefault="0098706A" w:rsidP="00011ADB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41.165</w:t>
            </w:r>
            <w:r w:rsidR="00011ADB">
              <w:rPr>
                <w:rFonts w:eastAsia="Calibri"/>
                <w:bCs/>
              </w:rPr>
              <w:t>,00</w:t>
            </w:r>
          </w:p>
        </w:tc>
      </w:tr>
    </w:tbl>
    <w:p w14:paraId="178E65D6" w14:textId="77777777" w:rsidR="002507B7" w:rsidRPr="001C71EB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29D04EFB" w14:textId="73DB74F7" w:rsidR="00AE233D" w:rsidRPr="00A46129" w:rsidRDefault="002507B7" w:rsidP="00AE233D">
      <w:pPr>
        <w:jc w:val="both"/>
        <w:rPr>
          <w:rFonts w:eastAsia="Calibri"/>
          <w:color w:val="000000" w:themeColor="text1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 w:rsidR="00AE233D">
        <w:rPr>
          <w:rFonts w:eastAsia="Calibri"/>
          <w:color w:val="000000" w:themeColor="text1"/>
          <w:lang w:eastAsia="en-US"/>
        </w:rPr>
        <w:t xml:space="preserve">: </w:t>
      </w:r>
      <w:r w:rsidR="00AE233D" w:rsidRPr="00A46129">
        <w:rPr>
          <w:color w:val="000000" w:themeColor="text1"/>
        </w:rPr>
        <w:t>Z</w:t>
      </w:r>
      <w:r w:rsidR="00AE233D">
        <w:rPr>
          <w:color w:val="000000" w:themeColor="text1"/>
        </w:rPr>
        <w:t>a potrebe boljeg opremanja škole</w:t>
      </w:r>
      <w:r w:rsidR="00AE233D" w:rsidRPr="00A46129">
        <w:rPr>
          <w:color w:val="000000" w:themeColor="text1"/>
        </w:rPr>
        <w:t xml:space="preserve"> potreb</w:t>
      </w:r>
      <w:r w:rsidR="00AE233D">
        <w:rPr>
          <w:color w:val="000000" w:themeColor="text1"/>
        </w:rPr>
        <w:t xml:space="preserve">no je nabaviti opremu za školsku kuhinju  i ostalu opremu za učionice, </w:t>
      </w:r>
      <w:r w:rsidR="00AE233D" w:rsidRPr="00A46129">
        <w:rPr>
          <w:color w:val="000000" w:themeColor="text1"/>
        </w:rPr>
        <w:t xml:space="preserve">te obnoviti dotrajali namještaj. </w:t>
      </w:r>
      <w:r w:rsidR="00AE233D" w:rsidRPr="00A46129">
        <w:rPr>
          <w:rFonts w:eastAsia="Calibri"/>
          <w:color w:val="000000" w:themeColor="text1"/>
        </w:rPr>
        <w:t>Aktivnost</w:t>
      </w:r>
      <w:r w:rsidR="00AE233D">
        <w:rPr>
          <w:rFonts w:eastAsia="Calibri"/>
          <w:color w:val="000000" w:themeColor="text1"/>
        </w:rPr>
        <w:t xml:space="preserve"> se financira </w:t>
      </w:r>
      <w:r w:rsidR="00AE233D" w:rsidRPr="00A46129">
        <w:rPr>
          <w:rFonts w:eastAsia="Calibri"/>
          <w:color w:val="000000" w:themeColor="text1"/>
        </w:rPr>
        <w:t>sredstvima decentralizi</w:t>
      </w:r>
      <w:r w:rsidR="00AE233D">
        <w:rPr>
          <w:rFonts w:eastAsia="Calibri"/>
          <w:color w:val="000000" w:themeColor="text1"/>
        </w:rPr>
        <w:t>rane funkcije u iznosu</w:t>
      </w:r>
      <w:r w:rsidR="004D5B2C">
        <w:rPr>
          <w:rFonts w:eastAsia="Calibri"/>
          <w:color w:val="000000" w:themeColor="text1"/>
        </w:rPr>
        <w:t xml:space="preserve"> od </w:t>
      </w:r>
      <w:r w:rsidR="00AE233D">
        <w:rPr>
          <w:rFonts w:eastAsia="Calibri"/>
          <w:color w:val="000000" w:themeColor="text1"/>
        </w:rPr>
        <w:t xml:space="preserve"> </w:t>
      </w:r>
      <w:r w:rsidR="0098706A">
        <w:rPr>
          <w:rFonts w:eastAsia="Calibri"/>
          <w:color w:val="000000" w:themeColor="text1"/>
        </w:rPr>
        <w:t>4000</w:t>
      </w:r>
      <w:r w:rsidR="004D5B2C">
        <w:rPr>
          <w:rFonts w:eastAsia="Calibri"/>
          <w:color w:val="000000" w:themeColor="text1"/>
        </w:rPr>
        <w:t xml:space="preserve">,00 </w:t>
      </w:r>
      <w:r w:rsidR="00AE233D" w:rsidRPr="00A46129">
        <w:rPr>
          <w:rFonts w:eastAsia="Calibri"/>
          <w:color w:val="000000" w:themeColor="text1"/>
        </w:rPr>
        <w:t xml:space="preserve"> </w:t>
      </w:r>
      <w:r w:rsidR="004D5B2C">
        <w:rPr>
          <w:rFonts w:eastAsia="Calibri"/>
          <w:color w:val="000000" w:themeColor="text1"/>
        </w:rPr>
        <w:t>eura , vlastitim prihodima škole u iznosu od 1.660,00</w:t>
      </w:r>
      <w:r w:rsidR="00AE233D" w:rsidRPr="00A46129">
        <w:rPr>
          <w:rFonts w:eastAsia="Calibri"/>
          <w:color w:val="000000" w:themeColor="text1"/>
        </w:rPr>
        <w:t xml:space="preserve"> eura, </w:t>
      </w:r>
      <w:r w:rsidR="004D5B2C">
        <w:rPr>
          <w:rFonts w:eastAsia="Calibri"/>
          <w:color w:val="000000" w:themeColor="text1"/>
        </w:rPr>
        <w:t>udžbenike ,lektire-fina</w:t>
      </w:r>
      <w:r w:rsidR="00F90753">
        <w:rPr>
          <w:rFonts w:eastAsia="Calibri"/>
          <w:color w:val="000000" w:themeColor="text1"/>
        </w:rPr>
        <w:t>ncira MZO –pomoći u iznosu od 33.000</w:t>
      </w:r>
      <w:r w:rsidR="004D5B2C">
        <w:rPr>
          <w:rFonts w:eastAsia="Calibri"/>
          <w:color w:val="000000" w:themeColor="text1"/>
        </w:rPr>
        <w:t xml:space="preserve">,00 eura a ostatak </w:t>
      </w:r>
      <w:r w:rsidR="00AE233D" w:rsidRPr="00A46129">
        <w:rPr>
          <w:rFonts w:eastAsia="Calibri"/>
          <w:color w:val="000000" w:themeColor="text1"/>
        </w:rPr>
        <w:t>donacijama.</w:t>
      </w:r>
    </w:p>
    <w:p w14:paraId="4CE57E89" w14:textId="0F25AE98" w:rsidR="002507B7" w:rsidRPr="00DB0D23" w:rsidRDefault="002507B7" w:rsidP="002507B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B3425AA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20F49587" w14:textId="1B8AEC50" w:rsidR="004D5B2C" w:rsidRPr="004D5B2C" w:rsidRDefault="004D5B2C" w:rsidP="004D5B2C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aktivnosti: </w:t>
      </w:r>
      <w:r>
        <w:rPr>
          <w:rFonts w:eastAsia="Calibri"/>
        </w:rPr>
        <w:t xml:space="preserve">Uređenjem i opremanjem podići </w:t>
      </w:r>
      <w:r w:rsidRPr="00A46129">
        <w:rPr>
          <w:rFonts w:eastAsia="Calibri"/>
        </w:rPr>
        <w:t>standard školovanj</w:t>
      </w:r>
      <w:r>
        <w:rPr>
          <w:rFonts w:eastAsia="Calibri"/>
        </w:rPr>
        <w:t xml:space="preserve">a učenika i rada zaposlenika. </w:t>
      </w:r>
    </w:p>
    <w:p w14:paraId="19431134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3CF7BC60" w14:textId="78FE1757" w:rsidR="002507B7" w:rsidRPr="004D5B2C" w:rsidRDefault="004D5B2C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  <w:r w:rsidRPr="004D5B2C">
        <w:rPr>
          <w:rFonts w:eastAsia="Calibri"/>
          <w:bCs/>
          <w:color w:val="000000" w:themeColor="text1"/>
          <w:lang w:eastAsia="en-US"/>
        </w:rPr>
        <w:t xml:space="preserve">: Zadovoljstvo zaposlenika i učenika škole nabavljenom opremom koja pomaže </w:t>
      </w:r>
      <w:r w:rsidR="005E15E8">
        <w:rPr>
          <w:rFonts w:eastAsia="Calibri"/>
          <w:bCs/>
          <w:color w:val="000000" w:themeColor="text1"/>
          <w:lang w:eastAsia="en-US"/>
        </w:rPr>
        <w:t xml:space="preserve">boljem i kvalitetnijem odvijanju odgojno.-obrazovnog procesa. </w:t>
      </w:r>
    </w:p>
    <w:p w14:paraId="07028978" w14:textId="77777777" w:rsidR="002507B7" w:rsidRPr="00DB0D23" w:rsidRDefault="002507B7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076064DD" w14:textId="73CBFC07" w:rsidR="002507B7" w:rsidRPr="001C71EB" w:rsidRDefault="005E15E8" w:rsidP="002507B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Zakonske i druge pravne osnove: </w:t>
      </w:r>
    </w:p>
    <w:p w14:paraId="75AAB2B4" w14:textId="77777777" w:rsidR="005E15E8" w:rsidRPr="005E15E8" w:rsidRDefault="005E15E8" w:rsidP="005E15E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5E15E8">
        <w:rPr>
          <w:rFonts w:eastAsia="Calibri"/>
          <w:color w:val="000000" w:themeColor="text1"/>
        </w:rPr>
        <w:t>92/10, 105/10-ispr.,  90/11, 5/12, 16/12, 86/12, 126/12-pročišćeni tekst, 94/13, 152/14, 7/17, 68/18, 98/19 i 64/20),</w:t>
      </w:r>
    </w:p>
    <w:p w14:paraId="3096A9AA" w14:textId="21864873" w:rsidR="005E15E8" w:rsidRPr="005E15E8" w:rsidRDefault="005E15E8" w:rsidP="005E15E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5E15E8">
        <w:rPr>
          <w:rFonts w:eastAsia="Calibri"/>
          <w:color w:val="000000" w:themeColor="text1"/>
        </w:rPr>
        <w:t>Program javnih potreba u osnovnom školstvu i posebnim programima obrazovanja i znanosti n</w:t>
      </w:r>
      <w:r w:rsidR="00F90753">
        <w:rPr>
          <w:rFonts w:eastAsia="Calibri"/>
          <w:color w:val="000000" w:themeColor="text1"/>
        </w:rPr>
        <w:t>a području Grada Osijeka za 2024</w:t>
      </w:r>
      <w:r w:rsidRPr="005E15E8">
        <w:rPr>
          <w:rFonts w:eastAsia="Calibri"/>
          <w:color w:val="000000" w:themeColor="text1"/>
        </w:rPr>
        <w:t>.,</w:t>
      </w:r>
    </w:p>
    <w:p w14:paraId="1EF7A56B" w14:textId="7BD828F9" w:rsidR="005E15E8" w:rsidRPr="005E15E8" w:rsidRDefault="005E15E8" w:rsidP="005E15E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5E15E8">
        <w:rPr>
          <w:rFonts w:eastAsia="Calibri"/>
          <w:color w:val="000000" w:themeColor="text1"/>
        </w:rPr>
        <w:t xml:space="preserve">Odluka o kriterijima i mjerilima za utvrđivanje bilančnih prava za financiranje minimalnog financijskog standarda javnih potreba osnovnog </w:t>
      </w:r>
      <w:r w:rsidR="00F90753">
        <w:rPr>
          <w:rFonts w:eastAsia="Calibri"/>
          <w:color w:val="000000" w:themeColor="text1"/>
        </w:rPr>
        <w:t>školstva u Gradu Osijeku za 2024</w:t>
      </w:r>
      <w:r w:rsidRPr="005E15E8">
        <w:rPr>
          <w:rFonts w:eastAsia="Calibri"/>
          <w:color w:val="000000" w:themeColor="text1"/>
        </w:rPr>
        <w:t>.</w:t>
      </w:r>
    </w:p>
    <w:p w14:paraId="180A2278" w14:textId="23835AD4" w:rsidR="002507B7" w:rsidRDefault="005E15E8" w:rsidP="005E15E8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</w:rPr>
      </w:pPr>
      <w:r w:rsidRPr="005E15E8">
        <w:rPr>
          <w:rFonts w:eastAsia="Calibri"/>
        </w:rPr>
        <w:t>Plan rashoda za nabavu proizvedene dugotrajne imovine i dodatna ulaganja na nefinancijskoj imovini u školstvu n</w:t>
      </w:r>
      <w:r w:rsidR="00F90753">
        <w:rPr>
          <w:rFonts w:eastAsia="Calibri"/>
        </w:rPr>
        <w:t>a području Grada Osijeka za 2024</w:t>
      </w:r>
      <w:r w:rsidRPr="005E15E8">
        <w:rPr>
          <w:rFonts w:eastAsia="Calibri"/>
        </w:rPr>
        <w:t>. godinu</w:t>
      </w:r>
    </w:p>
    <w:p w14:paraId="7F062AAD" w14:textId="0B0EB0CB" w:rsidR="005E15E8" w:rsidRDefault="005E15E8" w:rsidP="005E15E8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</w:rPr>
      </w:pPr>
    </w:p>
    <w:p w14:paraId="39F6AB2B" w14:textId="49C20FAA" w:rsidR="00F90753" w:rsidRPr="00DB0D23" w:rsidRDefault="00F90753" w:rsidP="00F90753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/>
        <w:jc w:val="both"/>
        <w:textAlignment w:val="baseline"/>
        <w:outlineLvl w:val="1"/>
        <w:rPr>
          <w:rFonts w:eastAsia="Calibri"/>
          <w:b/>
          <w:color w:val="000000" w:themeColor="text1"/>
          <w:spacing w:val="20"/>
          <w:lang w:eastAsia="en-US"/>
        </w:rPr>
      </w:pPr>
      <w:r>
        <w:rPr>
          <w:rFonts w:eastAsia="Calibri"/>
          <w:b/>
          <w:color w:val="000000" w:themeColor="text1"/>
          <w:spacing w:val="20"/>
          <w:lang w:eastAsia="en-US"/>
        </w:rPr>
        <w:lastRenderedPageBreak/>
        <w:t>1063 Tekuće i investicijsko održavanje osnovnih škola</w:t>
      </w:r>
    </w:p>
    <w:p w14:paraId="47116703" w14:textId="61FED354" w:rsidR="00F90753" w:rsidRPr="00AE233D" w:rsidRDefault="00F90753" w:rsidP="00F90753">
      <w:pPr>
        <w:jc w:val="both"/>
        <w:rPr>
          <w:color w:val="000000" w:themeColor="text1"/>
        </w:rPr>
      </w:pPr>
      <w:r w:rsidRPr="00AE233D">
        <w:rPr>
          <w:color w:val="000000" w:themeColor="text1"/>
        </w:rPr>
        <w:t>Grad Osijek kao osnivač izdvaja značajna sredstva iz decentralizirane funkcije koja su usmjerena na poboljšanje standarda</w:t>
      </w:r>
      <w:r>
        <w:rPr>
          <w:color w:val="000000" w:themeColor="text1"/>
        </w:rPr>
        <w:t xml:space="preserve"> osnovne škole „ Mladost“  u smislu tekućeg i  investicijskog održavanja dotrajalih postrojenja i opreme.</w:t>
      </w:r>
    </w:p>
    <w:p w14:paraId="01A9C87E" w14:textId="77777777" w:rsidR="00F90753" w:rsidRPr="00C70931" w:rsidRDefault="00F90753" w:rsidP="00F90753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eastAsia="Calibri"/>
          <w:lang w:eastAsia="en-US"/>
        </w:rPr>
      </w:pPr>
      <w:r w:rsidRPr="00C70931">
        <w:rPr>
          <w:rFonts w:eastAsia="Calibri"/>
          <w:lang w:eastAsia="en-US"/>
        </w:rPr>
        <w:t>Poslovni zadatci planirani su kroz 1 aktivnosti:</w:t>
      </w:r>
    </w:p>
    <w:p w14:paraId="697D3A8D" w14:textId="0DAD7A9C" w:rsidR="00F90753" w:rsidRPr="00DB0D23" w:rsidRDefault="00F90753" w:rsidP="00F9075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0D23">
        <w:rPr>
          <w:rFonts w:eastAsia="Calibri"/>
          <w:color w:val="000000" w:themeColor="text1"/>
          <w:lang w:eastAsia="en-US"/>
        </w:rPr>
        <w:t>(</w:t>
      </w:r>
      <w:r>
        <w:rPr>
          <w:rFonts w:eastAsia="Calibri"/>
          <w:color w:val="000000" w:themeColor="text1"/>
          <w:lang w:eastAsia="en-US"/>
        </w:rPr>
        <w:t>1) A106301 Tekuće i investicijsko održavanje osnovnih škola</w:t>
      </w:r>
    </w:p>
    <w:p w14:paraId="043C1695" w14:textId="44B98187" w:rsidR="00F90753" w:rsidRPr="00DB0D23" w:rsidRDefault="00F90753" w:rsidP="00F90753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U Programu 1063</w:t>
      </w:r>
      <w:r w:rsidRPr="00DB0D23">
        <w:rPr>
          <w:rFonts w:eastAsia="Calibri"/>
          <w:lang w:eastAsia="en-US"/>
        </w:rPr>
        <w:t xml:space="preserve"> Ulaganje u objekte osnovnih škola planirana su sredstva za </w:t>
      </w:r>
      <w:r>
        <w:rPr>
          <w:rFonts w:eastAsia="Calibri"/>
          <w:lang w:eastAsia="en-US"/>
        </w:rPr>
        <w:t xml:space="preserve">1 aktivnost </w:t>
      </w:r>
      <w:r w:rsidRPr="00DB0D23">
        <w:rPr>
          <w:rFonts w:eastAsia="Calibri"/>
          <w:lang w:eastAsia="en-US"/>
        </w:rPr>
        <w:t xml:space="preserve">u iznosu od </w:t>
      </w:r>
      <w:r>
        <w:rPr>
          <w:rFonts w:eastAsia="Calibri"/>
          <w:lang w:eastAsia="en-US"/>
        </w:rPr>
        <w:t>2.000,00</w:t>
      </w:r>
      <w:r w:rsidRPr="00DB0D23">
        <w:rPr>
          <w:rFonts w:eastAsia="Calibri"/>
          <w:bCs/>
        </w:rPr>
        <w:t xml:space="preserve"> </w:t>
      </w:r>
      <w:r>
        <w:rPr>
          <w:rFonts w:eastAsia="Calibri"/>
          <w:lang w:eastAsia="en-US"/>
        </w:rPr>
        <w:t>eura u 2024</w:t>
      </w:r>
      <w:r w:rsidRPr="00DB0D23">
        <w:rPr>
          <w:rFonts w:eastAsia="Calibri"/>
          <w:lang w:eastAsia="en-US"/>
        </w:rPr>
        <w:t xml:space="preserve">., </w:t>
      </w:r>
      <w:r>
        <w:rPr>
          <w:rFonts w:eastAsia="Calibri"/>
          <w:lang w:eastAsia="en-US"/>
        </w:rPr>
        <w:t>2.040,00 eura u 2025</w:t>
      </w:r>
      <w:r w:rsidRPr="00DB0D23">
        <w:rPr>
          <w:rFonts w:eastAsia="Calibri"/>
          <w:lang w:eastAsia="en-US"/>
        </w:rPr>
        <w:t xml:space="preserve">. i </w:t>
      </w:r>
      <w:r>
        <w:rPr>
          <w:rFonts w:eastAsia="Calibri"/>
          <w:lang w:eastAsia="en-US"/>
        </w:rPr>
        <w:t>2.080,00 eura u 2026</w:t>
      </w:r>
      <w:r w:rsidRPr="00DB0D23">
        <w:rPr>
          <w:rFonts w:eastAsia="Calibri"/>
          <w:lang w:eastAsia="en-US"/>
        </w:rPr>
        <w:t>.</w:t>
      </w:r>
    </w:p>
    <w:p w14:paraId="103B0B87" w14:textId="77777777" w:rsidR="00F90753" w:rsidRPr="00DB0D23" w:rsidRDefault="00F90753" w:rsidP="00F90753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153"/>
        <w:gridCol w:w="2233"/>
        <w:gridCol w:w="2110"/>
      </w:tblGrid>
      <w:tr w:rsidR="00F90753" w:rsidRPr="00DB0D23" w14:paraId="3E069F1C" w14:textId="77777777" w:rsidTr="00F9075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435F2C4" w14:textId="77777777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4AF0FEF" w14:textId="77777777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Plan 2024.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B032FA6" w14:textId="77777777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447B564" w14:textId="77777777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2026.</w:t>
            </w:r>
          </w:p>
        </w:tc>
      </w:tr>
      <w:tr w:rsidR="00F90753" w:rsidRPr="00DB0D23" w14:paraId="450B2FE5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D096" w14:textId="046C15C0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A106301 Tekuće i investicijsko održavanje osnovnih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50C" w14:textId="3F89E931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2.000,00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CEF" w14:textId="65C9BC57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2.040,00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32EB" w14:textId="7E5E5504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2.080,00</w:t>
            </w:r>
          </w:p>
        </w:tc>
      </w:tr>
      <w:tr w:rsidR="00F90753" w:rsidRPr="00DB0D23" w14:paraId="489FF720" w14:textId="77777777" w:rsidTr="00F9075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4BD1" w14:textId="641F832F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lang w:eastAsia="en-US"/>
              </w:rPr>
              <w:t>Ukupno 1063 Tekuće i investicijsko održavanje osnovnih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2C9" w14:textId="2AAE258E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509" w14:textId="7C94ADB8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2.040,00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711" w14:textId="0633FF11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2.080,00</w:t>
            </w:r>
          </w:p>
        </w:tc>
      </w:tr>
    </w:tbl>
    <w:p w14:paraId="3BD85932" w14:textId="77777777" w:rsidR="00F90753" w:rsidRPr="00DB0D23" w:rsidRDefault="00F90753" w:rsidP="00F90753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 w:rsidRPr="00DB0D23"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 w14:paraId="75E2B372" w14:textId="073AC2EB" w:rsidR="00F90753" w:rsidRPr="00DB0D23" w:rsidRDefault="00F90753" w:rsidP="00F9075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A106301 Tekuće i investicijsko održavanje osnovnih </w:t>
      </w:r>
      <w:r w:rsidRPr="00DB0D23">
        <w:rPr>
          <w:rFonts w:eastAsia="Calibri"/>
          <w:b/>
          <w:bCs/>
          <w:color w:val="000000" w:themeColor="text1"/>
          <w:lang w:eastAsia="en-US"/>
        </w:rPr>
        <w:t xml:space="preserve">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 w:rsidR="00F90753" w:rsidRPr="00DB0D23" w14:paraId="214B54F6" w14:textId="77777777" w:rsidTr="00F90753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50B05EB" w14:textId="77777777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2EEB241" w14:textId="77777777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Plan 2024.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A39560E" w14:textId="77777777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Projekcija 2025.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4A74D40" w14:textId="77777777" w:rsidR="00F90753" w:rsidRPr="00DB0D23" w:rsidRDefault="00F9075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Projekcija 2026.</w:t>
            </w:r>
          </w:p>
        </w:tc>
      </w:tr>
      <w:tr w:rsidR="00F90753" w:rsidRPr="00DB0D23" w14:paraId="44125CAE" w14:textId="77777777" w:rsidTr="00F9075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A7F" w14:textId="1DCDF6EB" w:rsidR="00F90753" w:rsidRPr="00DB0D23" w:rsidRDefault="0053639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A106301 Tekuće i investicijsko održavanje osnovnih</w:t>
            </w:r>
            <w:r w:rsidR="00F90753" w:rsidRPr="00DB0D23">
              <w:rPr>
                <w:rFonts w:eastAsia="Calibri"/>
                <w:color w:val="000000" w:themeColor="text1"/>
                <w:lang w:eastAsia="en-US"/>
              </w:rPr>
              <w:t xml:space="preserve"> škola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EC4" w14:textId="2425C081" w:rsidR="00F90753" w:rsidRPr="00DB0D23" w:rsidRDefault="0053639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2.000,00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CDE" w14:textId="4793B8A9" w:rsidR="00F90753" w:rsidRPr="00DB0D23" w:rsidRDefault="0053639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2.040,00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E6B" w14:textId="555E0C57" w:rsidR="00F90753" w:rsidRPr="00DB0D23" w:rsidRDefault="00536393" w:rsidP="00F90753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</w:rPr>
              <w:t>2.080,00</w:t>
            </w:r>
          </w:p>
        </w:tc>
      </w:tr>
    </w:tbl>
    <w:p w14:paraId="538B5A47" w14:textId="77777777" w:rsidR="00F90753" w:rsidRPr="001C71EB" w:rsidRDefault="00F90753" w:rsidP="00F9075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 w14:paraId="24134B22" w14:textId="794C04AD" w:rsidR="00F90753" w:rsidRPr="00A46129" w:rsidRDefault="00F90753" w:rsidP="00F90753">
      <w:pPr>
        <w:jc w:val="both"/>
        <w:rPr>
          <w:rFonts w:eastAsia="Calibri"/>
          <w:color w:val="000000" w:themeColor="text1"/>
        </w:rPr>
      </w:pPr>
      <w:r w:rsidRPr="00DB0D23">
        <w:rPr>
          <w:rFonts w:eastAsia="Calibri"/>
          <w:b/>
          <w:color w:val="000000" w:themeColor="text1"/>
          <w:lang w:eastAsia="en-US"/>
        </w:rPr>
        <w:t>Opis aktivnosti</w:t>
      </w:r>
      <w:r>
        <w:rPr>
          <w:rFonts w:eastAsia="Calibri"/>
          <w:color w:val="000000" w:themeColor="text1"/>
          <w:lang w:eastAsia="en-US"/>
        </w:rPr>
        <w:t xml:space="preserve">: </w:t>
      </w:r>
      <w:r w:rsidRPr="00A46129">
        <w:rPr>
          <w:color w:val="000000" w:themeColor="text1"/>
        </w:rPr>
        <w:t>Z</w:t>
      </w:r>
      <w:r w:rsidR="00536393">
        <w:rPr>
          <w:color w:val="000000" w:themeColor="text1"/>
        </w:rPr>
        <w:t xml:space="preserve">a potrebe lakšeg održavanja nastavnog procesa i funkcioniranja </w:t>
      </w:r>
      <w:r>
        <w:rPr>
          <w:color w:val="000000" w:themeColor="text1"/>
        </w:rPr>
        <w:t>škole</w:t>
      </w:r>
      <w:r w:rsidRPr="00A46129">
        <w:rPr>
          <w:color w:val="000000" w:themeColor="text1"/>
        </w:rPr>
        <w:t xml:space="preserve"> potreb</w:t>
      </w:r>
      <w:r w:rsidR="00536393">
        <w:rPr>
          <w:color w:val="000000" w:themeColor="text1"/>
        </w:rPr>
        <w:t>no je kontinuirano vršiti provjeru odnosno kontrolu postrojenja, opreme i građevinskog objekta</w:t>
      </w:r>
      <w:r w:rsidRPr="00A46129">
        <w:rPr>
          <w:color w:val="000000" w:themeColor="text1"/>
        </w:rPr>
        <w:t xml:space="preserve"> </w:t>
      </w:r>
      <w:r w:rsidRPr="00A46129">
        <w:rPr>
          <w:rFonts w:eastAsia="Calibri"/>
          <w:color w:val="000000" w:themeColor="text1"/>
        </w:rPr>
        <w:t>Aktivnost</w:t>
      </w:r>
      <w:r>
        <w:rPr>
          <w:rFonts w:eastAsia="Calibri"/>
          <w:color w:val="000000" w:themeColor="text1"/>
        </w:rPr>
        <w:t xml:space="preserve"> se financira </w:t>
      </w:r>
      <w:r w:rsidRPr="00A46129">
        <w:rPr>
          <w:rFonts w:eastAsia="Calibri"/>
          <w:color w:val="000000" w:themeColor="text1"/>
        </w:rPr>
        <w:t>sredstvima decentralizi</w:t>
      </w:r>
      <w:r>
        <w:rPr>
          <w:rFonts w:eastAsia="Calibri"/>
          <w:color w:val="000000" w:themeColor="text1"/>
        </w:rPr>
        <w:t>ran</w:t>
      </w:r>
      <w:r w:rsidR="00536393">
        <w:rPr>
          <w:rFonts w:eastAsia="Calibri"/>
          <w:color w:val="000000" w:themeColor="text1"/>
        </w:rPr>
        <w:t>e funkcije u iznosu od  2.000,00 eura.</w:t>
      </w:r>
    </w:p>
    <w:p w14:paraId="13361C10" w14:textId="77777777" w:rsidR="00F90753" w:rsidRPr="00DB0D23" w:rsidRDefault="00F90753" w:rsidP="00F9075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DDF5AF2" w14:textId="77777777" w:rsidR="00F90753" w:rsidRPr="00DB0D23" w:rsidRDefault="00F90753" w:rsidP="00F9075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CB0B42F" w14:textId="48AB569C" w:rsidR="00F90753" w:rsidRPr="004D5B2C" w:rsidRDefault="00F90753" w:rsidP="00F9075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aktivnosti: </w:t>
      </w:r>
      <w:r w:rsidR="00536393">
        <w:rPr>
          <w:rFonts w:eastAsia="Calibri"/>
        </w:rPr>
        <w:t xml:space="preserve">Tekućim i investicijskim održavanjem </w:t>
      </w:r>
      <w:r>
        <w:rPr>
          <w:rFonts w:eastAsia="Calibri"/>
        </w:rPr>
        <w:t xml:space="preserve"> podići </w:t>
      </w:r>
      <w:r w:rsidRPr="00A46129">
        <w:rPr>
          <w:rFonts w:eastAsia="Calibri"/>
        </w:rPr>
        <w:t>standard školovanj</w:t>
      </w:r>
      <w:r>
        <w:rPr>
          <w:rFonts w:eastAsia="Calibri"/>
        </w:rPr>
        <w:t xml:space="preserve">a učenika i rada zaposlenika. </w:t>
      </w:r>
    </w:p>
    <w:p w14:paraId="41FD2061" w14:textId="77777777" w:rsidR="00F90753" w:rsidRPr="00DB0D23" w:rsidRDefault="00F90753" w:rsidP="00F9075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26CFF0A6" w14:textId="4E5F6354" w:rsidR="00F90753" w:rsidRPr="004D5B2C" w:rsidRDefault="00F90753" w:rsidP="00F9075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  <w:r w:rsidRPr="004D5B2C">
        <w:rPr>
          <w:rFonts w:eastAsia="Calibri"/>
          <w:bCs/>
          <w:color w:val="000000" w:themeColor="text1"/>
          <w:lang w:eastAsia="en-US"/>
        </w:rPr>
        <w:t>: Zadovoljstvo zaposlenika i u</w:t>
      </w:r>
      <w:r w:rsidR="00536393">
        <w:rPr>
          <w:rFonts w:eastAsia="Calibri"/>
          <w:bCs/>
          <w:color w:val="000000" w:themeColor="text1"/>
          <w:lang w:eastAsia="en-US"/>
        </w:rPr>
        <w:t xml:space="preserve">čenika škole tekućim i investicijskim održavanjem  koje </w:t>
      </w:r>
      <w:r w:rsidRPr="004D5B2C">
        <w:rPr>
          <w:rFonts w:eastAsia="Calibri"/>
          <w:bCs/>
          <w:color w:val="000000" w:themeColor="text1"/>
          <w:lang w:eastAsia="en-US"/>
        </w:rPr>
        <w:t xml:space="preserve"> pomaže </w:t>
      </w:r>
      <w:r>
        <w:rPr>
          <w:rFonts w:eastAsia="Calibri"/>
          <w:bCs/>
          <w:color w:val="000000" w:themeColor="text1"/>
          <w:lang w:eastAsia="en-US"/>
        </w:rPr>
        <w:t xml:space="preserve">boljem i kvalitetnijem odvijanju odgojno.-obrazovnog procesa. </w:t>
      </w:r>
    </w:p>
    <w:p w14:paraId="124FC7C1" w14:textId="77777777" w:rsidR="00F90753" w:rsidRPr="00DB0D23" w:rsidRDefault="00F90753" w:rsidP="00F9075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 w14:paraId="19AEFA7A" w14:textId="77777777" w:rsidR="00F90753" w:rsidRPr="001C71EB" w:rsidRDefault="00F90753" w:rsidP="00F9075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Zakonske i druge pravne osnove: </w:t>
      </w:r>
    </w:p>
    <w:p w14:paraId="68CBD91C" w14:textId="77777777" w:rsidR="00F90753" w:rsidRPr="005E15E8" w:rsidRDefault="00F90753" w:rsidP="00F9075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5E15E8">
        <w:rPr>
          <w:rFonts w:eastAsia="Calibri"/>
          <w:color w:val="000000" w:themeColor="text1"/>
        </w:rPr>
        <w:t>92/10, 105/10-ispr.,  90/11, 5/12, 16/12, 86/12, 126/12-pročišćeni tekst, 94/13, 152/14, 7/17, 68/18, 98/19 i 64/20),</w:t>
      </w:r>
    </w:p>
    <w:p w14:paraId="6F54E940" w14:textId="77777777" w:rsidR="00F90753" w:rsidRPr="005E15E8" w:rsidRDefault="00F90753" w:rsidP="00F9075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5E15E8">
        <w:rPr>
          <w:rFonts w:eastAsia="Calibri"/>
          <w:color w:val="000000" w:themeColor="text1"/>
        </w:rPr>
        <w:lastRenderedPageBreak/>
        <w:t>Program javnih potreba u osnovnom školstvu i posebnim programima obrazovanja i znanosti n</w:t>
      </w:r>
      <w:r>
        <w:rPr>
          <w:rFonts w:eastAsia="Calibri"/>
          <w:color w:val="000000" w:themeColor="text1"/>
        </w:rPr>
        <w:t>a području Grada Osijeka za 2024</w:t>
      </w:r>
      <w:r w:rsidRPr="005E15E8">
        <w:rPr>
          <w:rFonts w:eastAsia="Calibri"/>
          <w:color w:val="000000" w:themeColor="text1"/>
        </w:rPr>
        <w:t>.,</w:t>
      </w:r>
    </w:p>
    <w:p w14:paraId="2785338A" w14:textId="77777777" w:rsidR="00F90753" w:rsidRPr="005E15E8" w:rsidRDefault="00F90753" w:rsidP="00F9075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5E15E8">
        <w:rPr>
          <w:rFonts w:eastAsia="Calibri"/>
          <w:color w:val="000000" w:themeColor="text1"/>
        </w:rPr>
        <w:t xml:space="preserve">Odluka o kriterijima i mjerilima za utvrđivanje bilančnih prava za financiranje minimalnog financijskog standarda javnih potreba osnovnog </w:t>
      </w:r>
      <w:r>
        <w:rPr>
          <w:rFonts w:eastAsia="Calibri"/>
          <w:color w:val="000000" w:themeColor="text1"/>
        </w:rPr>
        <w:t>školstva u Gradu Osijeku za 2024</w:t>
      </w:r>
      <w:r w:rsidRPr="005E15E8">
        <w:rPr>
          <w:rFonts w:eastAsia="Calibri"/>
          <w:color w:val="000000" w:themeColor="text1"/>
        </w:rPr>
        <w:t>.</w:t>
      </w:r>
    </w:p>
    <w:p w14:paraId="3C16EF34" w14:textId="77777777" w:rsidR="00F90753" w:rsidRDefault="00F90753" w:rsidP="00F9075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</w:rPr>
      </w:pPr>
      <w:r w:rsidRPr="005E15E8">
        <w:rPr>
          <w:rFonts w:eastAsia="Calibri"/>
        </w:rPr>
        <w:t>Plan rashoda za nabavu proizvedene dugotrajne imovine i dodatna ulaganja na nefinancijskoj imovini u školstvu n</w:t>
      </w:r>
      <w:r>
        <w:rPr>
          <w:rFonts w:eastAsia="Calibri"/>
        </w:rPr>
        <w:t>a području Grada Osijeka za 2024</w:t>
      </w:r>
      <w:r w:rsidRPr="005E15E8">
        <w:rPr>
          <w:rFonts w:eastAsia="Calibri"/>
        </w:rPr>
        <w:t>. godinu</w:t>
      </w:r>
    </w:p>
    <w:p w14:paraId="56E36EF6" w14:textId="77777777" w:rsidR="00F90753" w:rsidRDefault="00F90753" w:rsidP="00F90753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</w:rPr>
      </w:pPr>
    </w:p>
    <w:p w14:paraId="4DA12434" w14:textId="77777777" w:rsidR="00F90753" w:rsidRDefault="00F90753" w:rsidP="005E15E8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</w:rPr>
      </w:pPr>
    </w:p>
    <w:p w14:paraId="6BA098B1" w14:textId="77777777" w:rsidR="00F90753" w:rsidRDefault="00F90753" w:rsidP="005E15E8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</w:rPr>
      </w:pPr>
    </w:p>
    <w:p w14:paraId="5EFD4EAC" w14:textId="36C01784" w:rsidR="005E15E8" w:rsidRDefault="005E15E8" w:rsidP="005E15E8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</w:rPr>
      </w:pPr>
    </w:p>
    <w:p w14:paraId="1BCE44F9" w14:textId="34571B91" w:rsidR="005E15E8" w:rsidRPr="005E15E8" w:rsidRDefault="005E15E8" w:rsidP="005E15E8">
      <w:pPr>
        <w:ind w:left="4248" w:firstLine="708"/>
        <w:rPr>
          <w:rFonts w:ascii="Arial" w:hAnsi="Arial" w:cs="Arial"/>
        </w:rPr>
      </w:pPr>
      <w:r w:rsidRPr="005E15E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</w:t>
      </w:r>
      <w:r w:rsidRPr="005E1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Ravnatelj:</w:t>
      </w:r>
    </w:p>
    <w:p w14:paraId="02530689" w14:textId="462AB7AB" w:rsidR="005E15E8" w:rsidRPr="001C71EB" w:rsidRDefault="005E15E8" w:rsidP="005E15E8">
      <w:pPr>
        <w:overflowPunct w:val="0"/>
        <w:autoSpaceDE w:val="0"/>
        <w:autoSpaceDN w:val="0"/>
        <w:adjustRightInd w:val="0"/>
        <w:spacing w:line="240" w:lineRule="atLeast"/>
        <w:jc w:val="right"/>
        <w:textAlignment w:val="baseline"/>
        <w:rPr>
          <w:rFonts w:eastAsia="Calibri"/>
          <w:color w:val="000000" w:themeColor="text1"/>
          <w:lang w:eastAsia="en-US"/>
        </w:rPr>
      </w:pPr>
      <w:r w:rsidRPr="005E15E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Josip Jukić, prof.</w:t>
      </w:r>
    </w:p>
    <w:p w14:paraId="173F8A22" w14:textId="77777777" w:rsidR="00901BE2" w:rsidRDefault="00901BE2"/>
    <w:sectPr w:rsidR="00901B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467"/>
    <w:multiLevelType w:val="hybridMultilevel"/>
    <w:tmpl w:val="11B8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00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B7"/>
    <w:rsid w:val="00011ADB"/>
    <w:rsid w:val="0001323E"/>
    <w:rsid w:val="0003795C"/>
    <w:rsid w:val="000506D7"/>
    <w:rsid w:val="0006327F"/>
    <w:rsid w:val="00090725"/>
    <w:rsid w:val="000A0FEE"/>
    <w:rsid w:val="000A3A60"/>
    <w:rsid w:val="000A504E"/>
    <w:rsid w:val="000B37E8"/>
    <w:rsid w:val="000D69F4"/>
    <w:rsid w:val="002507B7"/>
    <w:rsid w:val="00264439"/>
    <w:rsid w:val="003235D4"/>
    <w:rsid w:val="004D071A"/>
    <w:rsid w:val="004D5B2C"/>
    <w:rsid w:val="005133FC"/>
    <w:rsid w:val="00536393"/>
    <w:rsid w:val="00544BC9"/>
    <w:rsid w:val="005E15E8"/>
    <w:rsid w:val="0061651F"/>
    <w:rsid w:val="00636E5A"/>
    <w:rsid w:val="00640A4E"/>
    <w:rsid w:val="00675308"/>
    <w:rsid w:val="006B68CB"/>
    <w:rsid w:val="00747554"/>
    <w:rsid w:val="007C6036"/>
    <w:rsid w:val="0082363A"/>
    <w:rsid w:val="00867AD6"/>
    <w:rsid w:val="008A5B34"/>
    <w:rsid w:val="008C3C26"/>
    <w:rsid w:val="008F15CA"/>
    <w:rsid w:val="00901BE2"/>
    <w:rsid w:val="00920D4E"/>
    <w:rsid w:val="009609F4"/>
    <w:rsid w:val="0098706A"/>
    <w:rsid w:val="009C0EB5"/>
    <w:rsid w:val="009C413C"/>
    <w:rsid w:val="00A074C4"/>
    <w:rsid w:val="00A2556B"/>
    <w:rsid w:val="00A31DB2"/>
    <w:rsid w:val="00AC3381"/>
    <w:rsid w:val="00AE233D"/>
    <w:rsid w:val="00B17282"/>
    <w:rsid w:val="00D50DC5"/>
    <w:rsid w:val="00D618EE"/>
    <w:rsid w:val="00D73E3D"/>
    <w:rsid w:val="00D97308"/>
    <w:rsid w:val="00DC6C43"/>
    <w:rsid w:val="00E95331"/>
    <w:rsid w:val="00EF4C88"/>
    <w:rsid w:val="00F14AF4"/>
    <w:rsid w:val="00F33A9E"/>
    <w:rsid w:val="00F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460C"/>
  <w15:chartTrackingRefBased/>
  <w15:docId w15:val="{452B67F9-4AF2-4D4F-8834-84EF7AC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FEE"/>
    <w:pPr>
      <w:ind w:left="720"/>
      <w:contextualSpacing/>
    </w:pPr>
    <w:rPr>
      <w:lang w:val="en-GB" w:eastAsia="en-US"/>
    </w:rPr>
  </w:style>
  <w:style w:type="paragraph" w:styleId="StandardWeb">
    <w:name w:val="Normal (Web)"/>
    <w:basedOn w:val="Normal"/>
    <w:uiPriority w:val="99"/>
    <w:semiHidden/>
    <w:unhideWhenUsed/>
    <w:rsid w:val="00920D4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20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6" ma:contentTypeDescription="Stvaranje novog dokumenta." ma:contentTypeScope="" ma:versionID="9c008c5746d8bd0b7ddefaf682232393">
  <xsd:schema xmlns:xsd="http://www.w3.org/2001/XMLSchema" xmlns:xs="http://www.w3.org/2001/XMLSchema" xmlns:p="http://schemas.microsoft.com/office/2006/metadata/properties" xmlns:ns2="6d61b630-1d91-40ab-8e9b-8e9455b049fe" xmlns:ns3="8f68a5de-f7da-44ea-a0a6-768bc904f3ae" targetNamespace="http://schemas.microsoft.com/office/2006/metadata/properties" ma:root="true" ma:fieldsID="00a94787328d935700254a82aa3fe154" ns2:_="" ns3:_="">
    <xsd:import namespace="6d61b630-1d91-40ab-8e9b-8e9455b049fe"/>
    <xsd:import namespace="8f68a5de-f7da-44ea-a0a6-768bc904f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251bc6-9626-49bd-b247-48a84ca0b00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46F97-BEA3-4B87-A99A-80F6F72CABB8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2.xml><?xml version="1.0" encoding="utf-8"?>
<ds:datastoreItem xmlns:ds="http://schemas.openxmlformats.org/officeDocument/2006/customXml" ds:itemID="{9799800D-7678-4E22-982B-A251CFFDF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1b630-1d91-40ab-8e9b-8e9455b049fe"/>
    <ds:schemaRef ds:uri="8f68a5de-f7da-44ea-a0a6-768bc904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015E3-6790-4CCA-96F4-3D605DC23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Klobučar</dc:creator>
  <cp:keywords/>
  <dc:description/>
  <cp:lastModifiedBy>Josip Jukić</cp:lastModifiedBy>
  <cp:revision>2</cp:revision>
  <dcterms:created xsi:type="dcterms:W3CDTF">2023-12-29T08:44:00Z</dcterms:created>
  <dcterms:modified xsi:type="dcterms:W3CDTF">2023-12-29T08:44:00Z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5851ee41-dee8-436c-b4a6-5cb137eb2cf8</vt:lpwstr>
  </property>
  <property fmtid="{D5CDD505-2E9C-101B-9397-08002B2CF9AE}" pid="3" name="ContentTypeId">
    <vt:lpwstr>0x01010056BB4E64C075144A97774078E840ADA8</vt:lpwstr>
  </property>
  <property fmtid="{D5CDD505-2E9C-101B-9397-08002B2CF9AE}" pid="4" name="MediaServiceImageTags">
    <vt:lpwstr/>
  </property>
</Properties>
</file>